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23A4B" w:rsidRDefault="00CF4689">
      <w:pPr>
        <w:jc w:val="center"/>
        <w:rPr>
          <w:rFonts w:ascii="Lora" w:eastAsia="Lora" w:hAnsi="Lora" w:cs="Lora"/>
          <w:b/>
          <w:color w:val="FFFFFF"/>
          <w:sz w:val="44"/>
          <w:szCs w:val="44"/>
          <w:shd w:val="clear" w:color="auto" w:fill="365F91"/>
        </w:rPr>
      </w:pPr>
      <w:r>
        <w:rPr>
          <w:rFonts w:ascii="Lora" w:eastAsia="Lora" w:hAnsi="Lora" w:cs="Lora"/>
          <w:b/>
          <w:color w:val="FFFFFF"/>
          <w:sz w:val="44"/>
          <w:szCs w:val="44"/>
          <w:shd w:val="clear" w:color="auto" w:fill="365F91"/>
        </w:rPr>
        <w:t xml:space="preserve">Handover Template </w:t>
      </w:r>
    </w:p>
    <w:p w:rsidR="00823A4B" w:rsidRDefault="00823A4B">
      <w:pPr>
        <w:jc w:val="center"/>
        <w:rPr>
          <w:rFonts w:ascii="Lato" w:eastAsia="Lato" w:hAnsi="Lato" w:cs="Lato"/>
          <w:b/>
          <w:color w:val="92D050"/>
          <w:sz w:val="44"/>
          <w:szCs w:val="44"/>
        </w:rPr>
      </w:pPr>
    </w:p>
    <w:p w:rsidR="00823A4B" w:rsidRDefault="00CF4689">
      <w:pPr>
        <w:shd w:val="clear" w:color="auto" w:fill="FFFFFF"/>
        <w:spacing w:before="280" w:after="280" w:line="240" w:lineRule="auto"/>
        <w:jc w:val="center"/>
        <w:rPr>
          <w:rFonts w:ascii="Lora" w:eastAsia="Lora" w:hAnsi="Lora" w:cs="Lora"/>
          <w:b/>
          <w:color w:val="202124"/>
          <w:sz w:val="28"/>
          <w:szCs w:val="28"/>
          <w:highlight w:val="white"/>
        </w:rPr>
      </w:pPr>
      <w:r>
        <w:rPr>
          <w:rFonts w:ascii="Lora" w:eastAsia="Lora" w:hAnsi="Lora" w:cs="Lora"/>
          <w:b/>
          <w:color w:val="202124"/>
          <w:sz w:val="28"/>
          <w:szCs w:val="28"/>
          <w:highlight w:val="white"/>
        </w:rPr>
        <w:t>Hello FamilIAAS!</w:t>
      </w:r>
      <w:bookmarkStart w:id="0" w:name="_GoBack"/>
      <w:bookmarkEnd w:id="0"/>
    </w:p>
    <w:p w:rsidR="00823A4B" w:rsidRDefault="00823A4B">
      <w:pPr>
        <w:spacing w:line="360" w:lineRule="auto"/>
        <w:jc w:val="center"/>
        <w:rPr>
          <w:rFonts w:ascii="Lora" w:eastAsia="Lora" w:hAnsi="Lora" w:cs="Lora"/>
          <w:color w:val="202124"/>
          <w:sz w:val="24"/>
          <w:szCs w:val="24"/>
          <w:highlight w:val="white"/>
        </w:rPr>
      </w:pPr>
    </w:p>
    <w:p w:rsidR="00823A4B" w:rsidRDefault="00823A4B">
      <w:pPr>
        <w:spacing w:line="360" w:lineRule="auto"/>
        <w:jc w:val="center"/>
        <w:rPr>
          <w:rFonts w:ascii="Lora" w:eastAsia="Lora" w:hAnsi="Lora" w:cs="Lora"/>
          <w:color w:val="202124"/>
          <w:sz w:val="24"/>
          <w:szCs w:val="24"/>
          <w:highlight w:val="white"/>
        </w:rPr>
      </w:pPr>
    </w:p>
    <w:p w:rsidR="00823A4B" w:rsidRDefault="00CF4689">
      <w:pPr>
        <w:spacing w:line="360" w:lineRule="auto"/>
        <w:jc w:val="center"/>
        <w:rPr>
          <w:rFonts w:ascii="Lora" w:eastAsia="Lora" w:hAnsi="Lora" w:cs="Lora"/>
          <w:color w:val="202124"/>
          <w:sz w:val="24"/>
          <w:szCs w:val="24"/>
          <w:highlight w:val="white"/>
        </w:rPr>
      </w:pPr>
      <w:r>
        <w:rPr>
          <w:rFonts w:ascii="Lora" w:eastAsia="Lora" w:hAnsi="Lora" w:cs="Lora"/>
          <w:color w:val="202124"/>
          <w:sz w:val="24"/>
          <w:szCs w:val="24"/>
          <w:highlight w:val="white"/>
        </w:rPr>
        <w:t>We hope you are doing well! We created this Handover Template with the goal of helping national and local committees in the future have an easier handover between boards. For that, we used your answers and got a better insight into the challenges and needs</w:t>
      </w:r>
      <w:r>
        <w:rPr>
          <w:rFonts w:ascii="Lora" w:eastAsia="Lora" w:hAnsi="Lora" w:cs="Lora"/>
          <w:color w:val="202124"/>
          <w:sz w:val="24"/>
          <w:szCs w:val="24"/>
          <w:highlight w:val="white"/>
        </w:rPr>
        <w:t xml:space="preserve"> that you have from the Handover Template. This is the first version of the Template, so please send us an email if you think there is something important to add that has not been mentioned in this document. Thank you very much in advance!</w:t>
      </w:r>
    </w:p>
    <w:p w:rsidR="00823A4B" w:rsidRDefault="00823A4B">
      <w:pPr>
        <w:spacing w:line="240" w:lineRule="auto"/>
        <w:jc w:val="center"/>
        <w:rPr>
          <w:rFonts w:ascii="Lora" w:eastAsia="Lora" w:hAnsi="Lora" w:cs="Lora"/>
          <w:color w:val="202124"/>
          <w:sz w:val="24"/>
          <w:szCs w:val="24"/>
          <w:highlight w:val="white"/>
        </w:rPr>
      </w:pPr>
    </w:p>
    <w:p w:rsidR="00823A4B" w:rsidRDefault="00823A4B">
      <w:pPr>
        <w:spacing w:line="240" w:lineRule="auto"/>
        <w:jc w:val="center"/>
        <w:rPr>
          <w:rFonts w:ascii="Lora" w:eastAsia="Lora" w:hAnsi="Lora" w:cs="Lora"/>
          <w:color w:val="202124"/>
          <w:sz w:val="24"/>
          <w:szCs w:val="24"/>
          <w:highlight w:val="white"/>
        </w:rPr>
      </w:pPr>
    </w:p>
    <w:p w:rsidR="00823A4B" w:rsidRDefault="00823A4B">
      <w:pPr>
        <w:spacing w:line="240" w:lineRule="auto"/>
        <w:jc w:val="center"/>
        <w:rPr>
          <w:rFonts w:ascii="Lora" w:eastAsia="Lora" w:hAnsi="Lora" w:cs="Lora"/>
          <w:color w:val="202124"/>
          <w:sz w:val="24"/>
          <w:szCs w:val="24"/>
          <w:highlight w:val="white"/>
        </w:rPr>
      </w:pPr>
    </w:p>
    <w:p w:rsidR="00823A4B" w:rsidRDefault="00CF4689">
      <w:pPr>
        <w:shd w:val="clear" w:color="auto" w:fill="FFFFFF"/>
        <w:jc w:val="center"/>
        <w:rPr>
          <w:rFonts w:ascii="Lora" w:eastAsia="Lora" w:hAnsi="Lora" w:cs="Lora"/>
          <w:color w:val="202124"/>
          <w:sz w:val="24"/>
          <w:szCs w:val="24"/>
          <w:highlight w:val="white"/>
        </w:rPr>
      </w:pPr>
      <w:r>
        <w:rPr>
          <w:rFonts w:ascii="Lora" w:eastAsia="Lora" w:hAnsi="Lora" w:cs="Lora"/>
          <w:color w:val="202124"/>
          <w:sz w:val="24"/>
          <w:szCs w:val="24"/>
          <w:highlight w:val="white"/>
        </w:rPr>
        <w:t>Yours sincere</w:t>
      </w:r>
      <w:r>
        <w:rPr>
          <w:rFonts w:ascii="Lora" w:eastAsia="Lora" w:hAnsi="Lora" w:cs="Lora"/>
          <w:color w:val="202124"/>
          <w:sz w:val="24"/>
          <w:szCs w:val="24"/>
          <w:highlight w:val="white"/>
        </w:rPr>
        <w:t>ly, </w:t>
      </w:r>
    </w:p>
    <w:p w:rsidR="00823A4B" w:rsidRDefault="00823A4B">
      <w:pPr>
        <w:shd w:val="clear" w:color="auto" w:fill="FFFFFF"/>
        <w:jc w:val="center"/>
        <w:rPr>
          <w:rFonts w:ascii="Lora" w:eastAsia="Lora" w:hAnsi="Lora" w:cs="Lora"/>
          <w:color w:val="202124"/>
          <w:sz w:val="24"/>
          <w:szCs w:val="24"/>
          <w:highlight w:val="white"/>
        </w:rPr>
      </w:pPr>
    </w:p>
    <w:p w:rsidR="00823A4B" w:rsidRDefault="00823A4B">
      <w:pPr>
        <w:shd w:val="clear" w:color="auto" w:fill="FFFFFF"/>
        <w:jc w:val="center"/>
        <w:rPr>
          <w:rFonts w:ascii="Lora" w:eastAsia="Lora" w:hAnsi="Lora" w:cs="Lora"/>
          <w:color w:val="202124"/>
          <w:sz w:val="24"/>
          <w:szCs w:val="24"/>
          <w:highlight w:val="white"/>
        </w:rPr>
      </w:pPr>
    </w:p>
    <w:p w:rsidR="00823A4B" w:rsidRDefault="00823A4B">
      <w:pPr>
        <w:shd w:val="clear" w:color="auto" w:fill="FFFFFF"/>
        <w:jc w:val="center"/>
        <w:rPr>
          <w:rFonts w:ascii="Lora" w:eastAsia="Lora" w:hAnsi="Lora" w:cs="Lora"/>
          <w:color w:val="202124"/>
          <w:sz w:val="24"/>
          <w:szCs w:val="24"/>
          <w:highlight w:val="white"/>
        </w:rPr>
      </w:pPr>
    </w:p>
    <w:p w:rsidR="00823A4B" w:rsidRDefault="00CF4689">
      <w:pPr>
        <w:shd w:val="clear" w:color="auto" w:fill="FFFFFF"/>
        <w:jc w:val="center"/>
        <w:rPr>
          <w:rFonts w:ascii="Lora" w:eastAsia="Lora" w:hAnsi="Lora" w:cs="Lora"/>
          <w:b/>
          <w:color w:val="38761D"/>
          <w:sz w:val="24"/>
          <w:szCs w:val="24"/>
          <w:highlight w:val="white"/>
        </w:rPr>
      </w:pPr>
      <w:r>
        <w:rPr>
          <w:rFonts w:ascii="Lora" w:eastAsia="Lora" w:hAnsi="Lora" w:cs="Lora"/>
          <w:b/>
          <w:i/>
          <w:color w:val="38761D"/>
          <w:sz w:val="24"/>
          <w:szCs w:val="24"/>
          <w:highlight w:val="white"/>
        </w:rPr>
        <w:t>IAAS Control Board 2022/2023</w:t>
      </w:r>
    </w:p>
    <w:p w:rsidR="00823A4B" w:rsidRDefault="00CF4689">
      <w:pPr>
        <w:shd w:val="clear" w:color="auto" w:fill="FFFFFF"/>
        <w:jc w:val="center"/>
        <w:rPr>
          <w:rFonts w:ascii="Lora" w:eastAsia="Lora" w:hAnsi="Lora" w:cs="Lora"/>
          <w:b/>
          <w:color w:val="38761D"/>
          <w:sz w:val="24"/>
          <w:szCs w:val="24"/>
          <w:highlight w:val="white"/>
        </w:rPr>
      </w:pPr>
      <w:r>
        <w:rPr>
          <w:rFonts w:ascii="Lora" w:eastAsia="Lora" w:hAnsi="Lora" w:cs="Lora"/>
          <w:b/>
          <w:i/>
          <w:color w:val="38761D"/>
          <w:sz w:val="24"/>
          <w:szCs w:val="24"/>
          <w:highlight w:val="white"/>
        </w:rPr>
        <w:t xml:space="preserve">Paula </w:t>
      </w:r>
      <w:proofErr w:type="spellStart"/>
      <w:r>
        <w:rPr>
          <w:rFonts w:ascii="Lora" w:eastAsia="Lora" w:hAnsi="Lora" w:cs="Lora"/>
          <w:b/>
          <w:i/>
          <w:color w:val="38761D"/>
          <w:sz w:val="24"/>
          <w:szCs w:val="24"/>
          <w:highlight w:val="white"/>
        </w:rPr>
        <w:t>Trakoštanec</w:t>
      </w:r>
      <w:proofErr w:type="spellEnd"/>
    </w:p>
    <w:p w:rsidR="00823A4B" w:rsidRDefault="00CF4689">
      <w:pPr>
        <w:shd w:val="clear" w:color="auto" w:fill="FFFFFF"/>
        <w:jc w:val="center"/>
        <w:rPr>
          <w:rFonts w:ascii="Lora" w:eastAsia="Lora" w:hAnsi="Lora" w:cs="Lora"/>
          <w:b/>
          <w:color w:val="38761D"/>
          <w:sz w:val="24"/>
          <w:szCs w:val="24"/>
          <w:highlight w:val="white"/>
        </w:rPr>
      </w:pPr>
      <w:r>
        <w:rPr>
          <w:rFonts w:ascii="Lora" w:eastAsia="Lora" w:hAnsi="Lora" w:cs="Lora"/>
          <w:b/>
          <w:i/>
          <w:color w:val="38761D"/>
          <w:sz w:val="24"/>
          <w:szCs w:val="24"/>
          <w:highlight w:val="white"/>
        </w:rPr>
        <w:t xml:space="preserve">Ian </w:t>
      </w:r>
      <w:proofErr w:type="spellStart"/>
      <w:r>
        <w:rPr>
          <w:rFonts w:ascii="Lora" w:eastAsia="Lora" w:hAnsi="Lora" w:cs="Lora"/>
          <w:b/>
          <w:i/>
          <w:color w:val="38761D"/>
          <w:sz w:val="24"/>
          <w:szCs w:val="24"/>
          <w:highlight w:val="white"/>
        </w:rPr>
        <w:t>Salihbegović</w:t>
      </w:r>
      <w:proofErr w:type="spellEnd"/>
    </w:p>
    <w:p w:rsidR="00823A4B" w:rsidRDefault="00CF4689">
      <w:pPr>
        <w:shd w:val="clear" w:color="auto" w:fill="FFFFFF"/>
        <w:jc w:val="center"/>
        <w:rPr>
          <w:rFonts w:ascii="Lora" w:eastAsia="Lora" w:hAnsi="Lora" w:cs="Lora"/>
          <w:b/>
          <w:i/>
          <w:color w:val="38761D"/>
          <w:sz w:val="24"/>
          <w:szCs w:val="24"/>
          <w:highlight w:val="white"/>
        </w:rPr>
      </w:pPr>
      <w:proofErr w:type="spellStart"/>
      <w:r>
        <w:rPr>
          <w:rFonts w:ascii="Lora" w:eastAsia="Lora" w:hAnsi="Lora" w:cs="Lora"/>
          <w:b/>
          <w:i/>
          <w:color w:val="38761D"/>
          <w:sz w:val="24"/>
          <w:szCs w:val="24"/>
          <w:highlight w:val="white"/>
        </w:rPr>
        <w:t>Basanta</w:t>
      </w:r>
      <w:proofErr w:type="spellEnd"/>
      <w:r>
        <w:rPr>
          <w:rFonts w:ascii="Lora" w:eastAsia="Lora" w:hAnsi="Lora" w:cs="Lora"/>
          <w:b/>
          <w:i/>
          <w:color w:val="38761D"/>
          <w:sz w:val="24"/>
          <w:szCs w:val="24"/>
          <w:highlight w:val="white"/>
        </w:rPr>
        <w:t xml:space="preserve"> </w:t>
      </w:r>
      <w:proofErr w:type="spellStart"/>
      <w:r>
        <w:rPr>
          <w:rFonts w:ascii="Lora" w:eastAsia="Lora" w:hAnsi="Lora" w:cs="Lora"/>
          <w:b/>
          <w:i/>
          <w:color w:val="38761D"/>
          <w:sz w:val="24"/>
          <w:szCs w:val="24"/>
          <w:highlight w:val="white"/>
        </w:rPr>
        <w:t>Pandey</w:t>
      </w:r>
      <w:proofErr w:type="spellEnd"/>
    </w:p>
    <w:p w:rsidR="00823A4B" w:rsidRDefault="00823A4B">
      <w:pPr>
        <w:rPr>
          <w:rFonts w:ascii="Lora" w:eastAsia="Lora" w:hAnsi="Lora" w:cs="Lora"/>
          <w:b/>
          <w:i/>
          <w:color w:val="38761D"/>
          <w:highlight w:val="white"/>
        </w:rPr>
      </w:pPr>
    </w:p>
    <w:p w:rsidR="00823A4B" w:rsidRDefault="00823A4B">
      <w:pPr>
        <w:rPr>
          <w:rFonts w:ascii="Lora" w:eastAsia="Lora" w:hAnsi="Lora" w:cs="Lora"/>
          <w:b/>
          <w:i/>
          <w:color w:val="38761D"/>
          <w:highlight w:val="white"/>
        </w:rPr>
      </w:pPr>
    </w:p>
    <w:p w:rsidR="00823A4B" w:rsidRDefault="00823A4B">
      <w:pPr>
        <w:jc w:val="center"/>
        <w:rPr>
          <w:rFonts w:ascii="Lato" w:eastAsia="Lato" w:hAnsi="Lato" w:cs="Lato"/>
          <w:b/>
          <w:color w:val="92D050"/>
          <w:sz w:val="44"/>
          <w:szCs w:val="44"/>
        </w:rPr>
      </w:pPr>
    </w:p>
    <w:p w:rsidR="00823A4B" w:rsidRDefault="00823A4B">
      <w:pPr>
        <w:jc w:val="center"/>
        <w:rPr>
          <w:rFonts w:ascii="Lato" w:eastAsia="Lato" w:hAnsi="Lato" w:cs="Lato"/>
          <w:b/>
          <w:color w:val="92D050"/>
          <w:sz w:val="44"/>
          <w:szCs w:val="44"/>
        </w:rPr>
      </w:pPr>
    </w:p>
    <w:p w:rsidR="00823A4B" w:rsidRDefault="00823A4B">
      <w:pPr>
        <w:jc w:val="center"/>
        <w:rPr>
          <w:rFonts w:ascii="Lato" w:eastAsia="Lato" w:hAnsi="Lato" w:cs="Lato"/>
          <w:b/>
          <w:color w:val="92D050"/>
          <w:sz w:val="44"/>
          <w:szCs w:val="44"/>
        </w:rPr>
      </w:pPr>
    </w:p>
    <w:p w:rsidR="00823A4B" w:rsidRDefault="00823A4B">
      <w:pPr>
        <w:jc w:val="center"/>
        <w:rPr>
          <w:rFonts w:ascii="Lato" w:eastAsia="Lato" w:hAnsi="Lato" w:cs="Lato"/>
          <w:b/>
          <w:color w:val="92D050"/>
          <w:sz w:val="44"/>
          <w:szCs w:val="44"/>
        </w:rPr>
      </w:pPr>
    </w:p>
    <w:p w:rsidR="00823A4B" w:rsidRDefault="00CF4689">
      <w:pPr>
        <w:jc w:val="center"/>
        <w:rPr>
          <w:rFonts w:ascii="Lora" w:eastAsia="Lora" w:hAnsi="Lora" w:cs="Lora"/>
          <w:b/>
          <w:color w:val="92D050"/>
          <w:sz w:val="44"/>
          <w:szCs w:val="44"/>
        </w:rPr>
      </w:pPr>
      <w:r>
        <w:rPr>
          <w:rFonts w:ascii="Lora" w:eastAsia="Lora" w:hAnsi="Lora" w:cs="Lora"/>
          <w:b/>
          <w:color w:val="92D050"/>
          <w:sz w:val="44"/>
          <w:szCs w:val="44"/>
        </w:rPr>
        <w:lastRenderedPageBreak/>
        <w:t xml:space="preserve">Handover Template </w:t>
      </w:r>
    </w:p>
    <w:p w:rsidR="00823A4B" w:rsidRDefault="00CF4689">
      <w:pPr>
        <w:jc w:val="center"/>
        <w:rPr>
          <w:rFonts w:ascii="Lora" w:eastAsia="Lora" w:hAnsi="Lora" w:cs="Lora"/>
          <w:b/>
          <w:color w:val="92D050"/>
          <w:sz w:val="36"/>
          <w:szCs w:val="36"/>
        </w:rPr>
      </w:pPr>
      <w:r>
        <w:rPr>
          <w:rFonts w:ascii="Lora" w:eastAsia="Lora" w:hAnsi="Lora" w:cs="Lora"/>
          <w:b/>
          <w:color w:val="92D050"/>
          <w:sz w:val="36"/>
          <w:szCs w:val="36"/>
          <w:highlight w:val="yellow"/>
        </w:rPr>
        <w:t>Position in the National/Local Committee</w:t>
      </w:r>
    </w:p>
    <w:p w:rsidR="00823A4B" w:rsidRDefault="00CF4689">
      <w:pPr>
        <w:jc w:val="center"/>
        <w:rPr>
          <w:rFonts w:ascii="Lora" w:eastAsia="Lora" w:hAnsi="Lora" w:cs="Lora"/>
          <w:sz w:val="24"/>
          <w:szCs w:val="24"/>
        </w:rPr>
      </w:pPr>
      <w:r>
        <w:rPr>
          <w:rFonts w:ascii="Lora" w:eastAsia="Lora" w:hAnsi="Lora" w:cs="Lora"/>
          <w:b/>
          <w:color w:val="92D050"/>
          <w:sz w:val="24"/>
          <w:szCs w:val="24"/>
        </w:rPr>
        <w:t xml:space="preserve">Last update: </w:t>
      </w:r>
      <w:r>
        <w:rPr>
          <w:rFonts w:ascii="Lora" w:eastAsia="Lora" w:hAnsi="Lora" w:cs="Lora"/>
          <w:b/>
          <w:color w:val="92D050"/>
          <w:sz w:val="24"/>
          <w:szCs w:val="24"/>
          <w:highlight w:val="yellow"/>
        </w:rPr>
        <w:t>Insert date</w:t>
      </w:r>
    </w:p>
    <w:p w:rsidR="00823A4B" w:rsidRDefault="00CF4689">
      <w:pPr>
        <w:spacing w:line="240" w:lineRule="auto"/>
        <w:rPr>
          <w:rFonts w:ascii="Lora" w:eastAsia="Lora" w:hAnsi="Lora" w:cs="Lora"/>
          <w:b/>
          <w:sz w:val="24"/>
          <w:szCs w:val="24"/>
        </w:rPr>
      </w:pPr>
      <w:r>
        <w:rPr>
          <w:rFonts w:ascii="Lora" w:eastAsia="Lora" w:hAnsi="Lora" w:cs="Lora"/>
          <w:sz w:val="24"/>
          <w:szCs w:val="24"/>
        </w:rPr>
        <w:t> </w:t>
      </w:r>
    </w:p>
    <w:p w:rsidR="00823A4B" w:rsidRDefault="00CF4689">
      <w:pPr>
        <w:spacing w:line="240" w:lineRule="auto"/>
        <w:jc w:val="both"/>
        <w:rPr>
          <w:rFonts w:ascii="Lora" w:eastAsia="Lora" w:hAnsi="Lora" w:cs="Lora"/>
          <w:color w:val="76923C"/>
          <w:sz w:val="24"/>
          <w:szCs w:val="24"/>
        </w:rPr>
      </w:pPr>
      <w:r>
        <w:rPr>
          <w:rFonts w:ascii="Lora" w:eastAsia="Lora" w:hAnsi="Lora" w:cs="Lora"/>
          <w:b/>
          <w:sz w:val="24"/>
          <w:szCs w:val="24"/>
          <w:u w:val="single"/>
        </w:rPr>
        <w:t>Access to IAAS Constitution and By-Laws:</w:t>
      </w:r>
      <w:r>
        <w:rPr>
          <w:rFonts w:ascii="Lora" w:eastAsia="Lora" w:hAnsi="Lora" w:cs="Lora"/>
          <w:b/>
          <w:sz w:val="24"/>
          <w:szCs w:val="24"/>
        </w:rPr>
        <w:t xml:space="preserve"> </w:t>
      </w:r>
      <w:hyperlink r:id="rId9">
        <w:proofErr w:type="spellStart"/>
        <w:r>
          <w:rPr>
            <w:rFonts w:ascii="Lora" w:eastAsia="Lora" w:hAnsi="Lora" w:cs="Lora"/>
            <w:b/>
            <w:color w:val="76923C"/>
            <w:sz w:val="24"/>
            <w:szCs w:val="24"/>
          </w:rPr>
          <w:t>Iaasworld_Downloads</w:t>
        </w:r>
        <w:proofErr w:type="spellEnd"/>
      </w:hyperlink>
    </w:p>
    <w:p w:rsidR="00823A4B" w:rsidRDefault="00823A4B">
      <w:pPr>
        <w:spacing w:line="240" w:lineRule="auto"/>
        <w:jc w:val="both"/>
        <w:rPr>
          <w:rFonts w:ascii="Lora" w:eastAsia="Lora" w:hAnsi="Lora" w:cs="Lora"/>
          <w:color w:val="76923C"/>
          <w:sz w:val="24"/>
          <w:szCs w:val="24"/>
        </w:rPr>
      </w:pPr>
    </w:p>
    <w:p w:rsidR="00823A4B" w:rsidRDefault="00CF4689">
      <w:pPr>
        <w:widowControl w:val="0"/>
        <w:spacing w:line="240" w:lineRule="auto"/>
        <w:jc w:val="both"/>
        <w:rPr>
          <w:rFonts w:ascii="Lora" w:eastAsia="Lora" w:hAnsi="Lora" w:cs="Lora"/>
          <w:i/>
          <w:color w:val="FF0000"/>
          <w:sz w:val="24"/>
          <w:szCs w:val="24"/>
        </w:rPr>
      </w:pPr>
      <w:r>
        <w:rPr>
          <w:rFonts w:ascii="Lora" w:eastAsia="Lora" w:hAnsi="Lora" w:cs="Lora"/>
        </w:rPr>
        <w:t>*</w:t>
      </w:r>
      <w:r>
        <w:rPr>
          <w:rFonts w:ascii="Lora" w:eastAsia="Lora" w:hAnsi="Lora" w:cs="Lora"/>
          <w:i/>
          <w:color w:val="FF0000"/>
          <w:sz w:val="24"/>
          <w:szCs w:val="24"/>
        </w:rPr>
        <w:t>Please note that all the yellow fields should be completed with information/removed if not applicable before the handover to the new board</w:t>
      </w:r>
      <w:r>
        <w:rPr>
          <w:rFonts w:ascii="Lora" w:eastAsia="Lora" w:hAnsi="Lora" w:cs="Lora"/>
        </w:rPr>
        <w:t>*</w:t>
      </w:r>
      <w:r>
        <w:rPr>
          <w:rFonts w:ascii="Lora" w:eastAsia="Lora" w:hAnsi="Lora" w:cs="Lora"/>
          <w:i/>
          <w:color w:val="FF0000"/>
          <w:sz w:val="24"/>
          <w:szCs w:val="24"/>
        </w:rPr>
        <w:t xml:space="preserve"> </w:t>
      </w:r>
    </w:p>
    <w:p w:rsidR="00823A4B" w:rsidRDefault="00823A4B">
      <w:pPr>
        <w:widowControl w:val="0"/>
        <w:spacing w:line="240" w:lineRule="auto"/>
        <w:jc w:val="both"/>
        <w:rPr>
          <w:rFonts w:ascii="Lora" w:eastAsia="Lora" w:hAnsi="Lora" w:cs="Lora"/>
          <w:i/>
          <w:color w:val="FF0000"/>
          <w:sz w:val="24"/>
          <w:szCs w:val="24"/>
        </w:rPr>
      </w:pPr>
    </w:p>
    <w:p w:rsidR="00823A4B" w:rsidRDefault="00CF4689">
      <w:pPr>
        <w:widowControl w:val="0"/>
        <w:spacing w:line="240" w:lineRule="auto"/>
        <w:jc w:val="both"/>
        <w:rPr>
          <w:rFonts w:ascii="Lora" w:eastAsia="Lora" w:hAnsi="Lora" w:cs="Lora"/>
          <w:i/>
          <w:color w:val="FF0000"/>
          <w:sz w:val="24"/>
          <w:szCs w:val="24"/>
        </w:rPr>
      </w:pPr>
      <w:r>
        <w:rPr>
          <w:rFonts w:ascii="Lora" w:eastAsia="Lora" w:hAnsi="Lora" w:cs="Lora"/>
        </w:rPr>
        <w:t>*</w:t>
      </w:r>
      <w:r>
        <w:rPr>
          <w:rFonts w:ascii="Lora" w:eastAsia="Lora" w:hAnsi="Lora" w:cs="Lora"/>
          <w:i/>
          <w:color w:val="FF0000"/>
          <w:sz w:val="24"/>
          <w:szCs w:val="24"/>
        </w:rPr>
        <w:t>If applicable, include screenshots whe</w:t>
      </w:r>
      <w:r>
        <w:rPr>
          <w:rFonts w:ascii="Lora" w:eastAsia="Lora" w:hAnsi="Lora" w:cs="Lora"/>
          <w:i/>
          <w:color w:val="FF0000"/>
          <w:sz w:val="24"/>
          <w:szCs w:val="24"/>
        </w:rPr>
        <w:t>re to find relevant information (such as on email, Drive etc.)</w:t>
      </w:r>
      <w:r>
        <w:rPr>
          <w:rFonts w:ascii="Lora" w:eastAsia="Lora" w:hAnsi="Lora" w:cs="Lora"/>
        </w:rPr>
        <w:t>*</w:t>
      </w:r>
    </w:p>
    <w:p w:rsidR="00823A4B" w:rsidRDefault="00823A4B">
      <w:pPr>
        <w:widowControl w:val="0"/>
        <w:spacing w:line="240" w:lineRule="auto"/>
        <w:jc w:val="both"/>
        <w:rPr>
          <w:rFonts w:ascii="Lora" w:eastAsia="Lora" w:hAnsi="Lora" w:cs="Lora"/>
          <w:sz w:val="24"/>
          <w:szCs w:val="24"/>
        </w:rPr>
      </w:pPr>
    </w:p>
    <w:p w:rsidR="00823A4B" w:rsidRDefault="00CF4689">
      <w:pPr>
        <w:widowControl w:val="0"/>
        <w:numPr>
          <w:ilvl w:val="0"/>
          <w:numId w:val="1"/>
        </w:numPr>
        <w:pBdr>
          <w:top w:val="nil"/>
          <w:left w:val="nil"/>
          <w:bottom w:val="nil"/>
          <w:right w:val="nil"/>
          <w:between w:val="nil"/>
        </w:pBdr>
        <w:spacing w:line="240" w:lineRule="auto"/>
        <w:jc w:val="both"/>
        <w:rPr>
          <w:rFonts w:ascii="Lora" w:eastAsia="Lora" w:hAnsi="Lora" w:cs="Lora"/>
          <w:b/>
          <w:color w:val="FFFFFF"/>
          <w:shd w:val="clear" w:color="auto" w:fill="365F91"/>
        </w:rPr>
      </w:pPr>
      <w:r>
        <w:rPr>
          <w:rFonts w:ascii="Lora" w:eastAsia="Lora" w:hAnsi="Lora" w:cs="Lora"/>
          <w:b/>
          <w:color w:val="FFFFFF"/>
          <w:sz w:val="28"/>
          <w:szCs w:val="28"/>
          <w:shd w:val="clear" w:color="auto" w:fill="365F91"/>
        </w:rPr>
        <w:t xml:space="preserve">Login details for the accounts   </w:t>
      </w:r>
    </w:p>
    <w:p w:rsidR="00823A4B" w:rsidRDefault="00823A4B">
      <w:pPr>
        <w:rPr>
          <w:rFonts w:ascii="Lora" w:eastAsia="Lora" w:hAnsi="Lora" w:cs="Lora"/>
        </w:rPr>
      </w:pPr>
    </w:p>
    <w:p w:rsidR="00823A4B" w:rsidRDefault="00CF4689">
      <w:pPr>
        <w:pBdr>
          <w:top w:val="nil"/>
          <w:left w:val="nil"/>
          <w:bottom w:val="nil"/>
          <w:right w:val="nil"/>
          <w:between w:val="nil"/>
        </w:pBdr>
        <w:rPr>
          <w:rFonts w:ascii="Lora" w:eastAsia="Lora" w:hAnsi="Lora" w:cs="Lora"/>
        </w:rPr>
      </w:pPr>
      <w:r>
        <w:rPr>
          <w:rFonts w:ascii="Lora" w:eastAsia="Lora" w:hAnsi="Lora" w:cs="Lora"/>
        </w:rPr>
        <w:t xml:space="preserve">Email: </w:t>
      </w:r>
      <w:r>
        <w:rPr>
          <w:rFonts w:ascii="Lora" w:eastAsia="Lora" w:hAnsi="Lora" w:cs="Lora"/>
          <w:highlight w:val="yellow"/>
        </w:rPr>
        <w:t>__________</w:t>
      </w:r>
    </w:p>
    <w:p w:rsidR="00823A4B" w:rsidRDefault="00CF4689">
      <w:pPr>
        <w:pBdr>
          <w:top w:val="nil"/>
          <w:left w:val="nil"/>
          <w:bottom w:val="nil"/>
          <w:right w:val="nil"/>
          <w:between w:val="nil"/>
        </w:pBdr>
        <w:rPr>
          <w:rFonts w:ascii="Lora" w:eastAsia="Lora" w:hAnsi="Lora" w:cs="Lora"/>
        </w:rPr>
      </w:pPr>
      <w:r>
        <w:rPr>
          <w:rFonts w:ascii="Lora" w:eastAsia="Lora" w:hAnsi="Lora" w:cs="Lora"/>
        </w:rPr>
        <w:t xml:space="preserve">Password: </w:t>
      </w:r>
      <w:r>
        <w:rPr>
          <w:rFonts w:ascii="Lora" w:eastAsia="Lora" w:hAnsi="Lora" w:cs="Lora"/>
          <w:highlight w:val="yellow"/>
        </w:rPr>
        <w:t>_______</w:t>
      </w:r>
    </w:p>
    <w:p w:rsidR="00823A4B" w:rsidRDefault="00823A4B">
      <w:pPr>
        <w:pBdr>
          <w:top w:val="nil"/>
          <w:left w:val="nil"/>
          <w:bottom w:val="nil"/>
          <w:right w:val="nil"/>
          <w:between w:val="nil"/>
        </w:pBdr>
        <w:rPr>
          <w:rFonts w:ascii="Lora" w:eastAsia="Lora" w:hAnsi="Lora" w:cs="Lora"/>
        </w:rPr>
      </w:pPr>
    </w:p>
    <w:p w:rsidR="00823A4B" w:rsidRDefault="00CF4689">
      <w:pPr>
        <w:rPr>
          <w:rFonts w:ascii="Lora" w:eastAsia="Lora" w:hAnsi="Lora" w:cs="Lora"/>
        </w:rPr>
      </w:pPr>
      <w:r>
        <w:rPr>
          <w:rFonts w:ascii="Lora" w:eastAsia="Lora" w:hAnsi="Lora" w:cs="Lora"/>
        </w:rPr>
        <w:t xml:space="preserve">Drive: </w:t>
      </w:r>
      <w:r>
        <w:rPr>
          <w:rFonts w:ascii="Lora" w:eastAsia="Lora" w:hAnsi="Lora" w:cs="Lora"/>
          <w:highlight w:val="yellow"/>
        </w:rPr>
        <w:t>_______</w:t>
      </w:r>
    </w:p>
    <w:p w:rsidR="00823A4B" w:rsidRDefault="00CF4689">
      <w:pPr>
        <w:pBdr>
          <w:top w:val="nil"/>
          <w:left w:val="nil"/>
          <w:bottom w:val="nil"/>
          <w:right w:val="nil"/>
          <w:between w:val="nil"/>
        </w:pBdr>
        <w:rPr>
          <w:rFonts w:ascii="Lora" w:eastAsia="Lora" w:hAnsi="Lora" w:cs="Lora"/>
        </w:rPr>
      </w:pPr>
      <w:r>
        <w:rPr>
          <w:rFonts w:ascii="Lora" w:eastAsia="Lora" w:hAnsi="Lora" w:cs="Lora"/>
        </w:rPr>
        <w:t xml:space="preserve">Password: </w:t>
      </w:r>
      <w:r>
        <w:rPr>
          <w:rFonts w:ascii="Lora" w:eastAsia="Lora" w:hAnsi="Lora" w:cs="Lora"/>
          <w:highlight w:val="yellow"/>
        </w:rPr>
        <w:t>_______</w:t>
      </w:r>
    </w:p>
    <w:p w:rsidR="00823A4B" w:rsidRDefault="00823A4B">
      <w:pPr>
        <w:rPr>
          <w:rFonts w:ascii="Lora" w:eastAsia="Lora" w:hAnsi="Lora" w:cs="Lora"/>
        </w:rPr>
      </w:pPr>
    </w:p>
    <w:p w:rsidR="00823A4B" w:rsidRDefault="00CF4689">
      <w:pPr>
        <w:rPr>
          <w:rFonts w:ascii="Lora" w:eastAsia="Lora" w:hAnsi="Lora" w:cs="Lora"/>
        </w:rPr>
      </w:pPr>
      <w:proofErr w:type="spellStart"/>
      <w:r>
        <w:rPr>
          <w:rFonts w:ascii="Lora" w:eastAsia="Lora" w:hAnsi="Lora" w:cs="Lora"/>
        </w:rPr>
        <w:t>Instagram</w:t>
      </w:r>
      <w:proofErr w:type="spellEnd"/>
      <w:r>
        <w:rPr>
          <w:rFonts w:ascii="Lora" w:eastAsia="Lora" w:hAnsi="Lora" w:cs="Lora"/>
        </w:rPr>
        <w:t xml:space="preserve">: </w:t>
      </w:r>
      <w:r>
        <w:rPr>
          <w:rFonts w:ascii="Lora" w:eastAsia="Lora" w:hAnsi="Lora" w:cs="Lora"/>
          <w:highlight w:val="yellow"/>
        </w:rPr>
        <w:t>_______</w:t>
      </w:r>
    </w:p>
    <w:p w:rsidR="00823A4B" w:rsidRDefault="00CF4689">
      <w:pPr>
        <w:pBdr>
          <w:top w:val="nil"/>
          <w:left w:val="nil"/>
          <w:bottom w:val="nil"/>
          <w:right w:val="nil"/>
          <w:between w:val="nil"/>
        </w:pBdr>
        <w:rPr>
          <w:rFonts w:ascii="Lora" w:eastAsia="Lora" w:hAnsi="Lora" w:cs="Lora"/>
        </w:rPr>
      </w:pPr>
      <w:r>
        <w:rPr>
          <w:rFonts w:ascii="Lora" w:eastAsia="Lora" w:hAnsi="Lora" w:cs="Lora"/>
        </w:rPr>
        <w:t xml:space="preserve">Password: </w:t>
      </w:r>
      <w:r>
        <w:rPr>
          <w:rFonts w:ascii="Lora" w:eastAsia="Lora" w:hAnsi="Lora" w:cs="Lora"/>
          <w:highlight w:val="yellow"/>
        </w:rPr>
        <w:t>_______</w:t>
      </w:r>
    </w:p>
    <w:p w:rsidR="00823A4B" w:rsidRDefault="00823A4B">
      <w:pPr>
        <w:rPr>
          <w:rFonts w:ascii="Lora" w:eastAsia="Lora" w:hAnsi="Lora" w:cs="Lora"/>
        </w:rPr>
      </w:pPr>
    </w:p>
    <w:p w:rsidR="00823A4B" w:rsidRDefault="00CF4689">
      <w:pPr>
        <w:rPr>
          <w:rFonts w:ascii="Lora" w:eastAsia="Lora" w:hAnsi="Lora" w:cs="Lora"/>
        </w:rPr>
      </w:pPr>
      <w:r>
        <w:rPr>
          <w:rFonts w:ascii="Lora" w:eastAsia="Lora" w:hAnsi="Lora" w:cs="Lora"/>
        </w:rPr>
        <w:t xml:space="preserve">Facebook: </w:t>
      </w:r>
      <w:r>
        <w:rPr>
          <w:rFonts w:ascii="Lora" w:eastAsia="Lora" w:hAnsi="Lora" w:cs="Lora"/>
          <w:highlight w:val="yellow"/>
        </w:rPr>
        <w:t>_______</w:t>
      </w:r>
    </w:p>
    <w:p w:rsidR="00823A4B" w:rsidRDefault="00CF4689">
      <w:pPr>
        <w:pBdr>
          <w:top w:val="nil"/>
          <w:left w:val="nil"/>
          <w:bottom w:val="nil"/>
          <w:right w:val="nil"/>
          <w:between w:val="nil"/>
        </w:pBdr>
        <w:rPr>
          <w:rFonts w:ascii="Lora" w:eastAsia="Lora" w:hAnsi="Lora" w:cs="Lora"/>
          <w:highlight w:val="yellow"/>
        </w:rPr>
      </w:pPr>
      <w:r>
        <w:rPr>
          <w:rFonts w:ascii="Lora" w:eastAsia="Lora" w:hAnsi="Lora" w:cs="Lora"/>
        </w:rPr>
        <w:t xml:space="preserve">Password: </w:t>
      </w:r>
      <w:r>
        <w:rPr>
          <w:rFonts w:ascii="Lora" w:eastAsia="Lora" w:hAnsi="Lora" w:cs="Lora"/>
          <w:highlight w:val="yellow"/>
        </w:rPr>
        <w:t>_______</w:t>
      </w:r>
    </w:p>
    <w:p w:rsidR="00823A4B" w:rsidRDefault="00823A4B">
      <w:pPr>
        <w:pBdr>
          <w:top w:val="nil"/>
          <w:left w:val="nil"/>
          <w:bottom w:val="nil"/>
          <w:right w:val="nil"/>
          <w:between w:val="nil"/>
        </w:pBdr>
        <w:rPr>
          <w:rFonts w:ascii="Lora" w:eastAsia="Lora" w:hAnsi="Lora" w:cs="Lora"/>
          <w:highlight w:val="yellow"/>
        </w:rPr>
      </w:pPr>
    </w:p>
    <w:p w:rsidR="00823A4B" w:rsidRDefault="00CF4689">
      <w:pPr>
        <w:rPr>
          <w:rFonts w:ascii="Lora" w:eastAsia="Lora" w:hAnsi="Lora" w:cs="Lora"/>
        </w:rPr>
      </w:pPr>
      <w:proofErr w:type="spellStart"/>
      <w:r>
        <w:rPr>
          <w:rFonts w:ascii="Lora" w:eastAsia="Lora" w:hAnsi="Lora" w:cs="Lora"/>
        </w:rPr>
        <w:t>Canva</w:t>
      </w:r>
      <w:proofErr w:type="spellEnd"/>
      <w:r>
        <w:rPr>
          <w:rFonts w:ascii="Lora" w:eastAsia="Lora" w:hAnsi="Lora" w:cs="Lora"/>
        </w:rPr>
        <w:t xml:space="preserve">: </w:t>
      </w:r>
      <w:r>
        <w:rPr>
          <w:rFonts w:ascii="Lora" w:eastAsia="Lora" w:hAnsi="Lora" w:cs="Lora"/>
          <w:highlight w:val="yellow"/>
        </w:rPr>
        <w:t>_______</w:t>
      </w:r>
    </w:p>
    <w:p w:rsidR="00823A4B" w:rsidRDefault="00CF4689">
      <w:pPr>
        <w:rPr>
          <w:rFonts w:ascii="Lora" w:eastAsia="Lora" w:hAnsi="Lora" w:cs="Lora"/>
        </w:rPr>
      </w:pPr>
      <w:r>
        <w:rPr>
          <w:rFonts w:ascii="Lora" w:eastAsia="Lora" w:hAnsi="Lora" w:cs="Lora"/>
        </w:rPr>
        <w:t xml:space="preserve">Password: </w:t>
      </w:r>
      <w:r>
        <w:rPr>
          <w:rFonts w:ascii="Lora" w:eastAsia="Lora" w:hAnsi="Lora" w:cs="Lora"/>
          <w:highlight w:val="yellow"/>
        </w:rPr>
        <w:t>_______</w:t>
      </w:r>
    </w:p>
    <w:p w:rsidR="00823A4B" w:rsidRDefault="00823A4B">
      <w:pPr>
        <w:rPr>
          <w:rFonts w:ascii="Lora" w:eastAsia="Lora" w:hAnsi="Lora" w:cs="Lora"/>
        </w:rPr>
      </w:pPr>
    </w:p>
    <w:p w:rsidR="00823A4B" w:rsidRDefault="00CF4689">
      <w:pPr>
        <w:rPr>
          <w:rFonts w:ascii="Lora" w:eastAsia="Lora" w:hAnsi="Lora" w:cs="Lora"/>
        </w:rPr>
      </w:pPr>
      <w:r>
        <w:rPr>
          <w:rFonts w:ascii="Lora" w:eastAsia="Lora" w:hAnsi="Lora" w:cs="Lora"/>
          <w:highlight w:val="yellow"/>
        </w:rPr>
        <w:t>Other accounts:</w:t>
      </w:r>
      <w:r>
        <w:rPr>
          <w:rFonts w:ascii="Lora" w:eastAsia="Lora" w:hAnsi="Lora" w:cs="Lora"/>
        </w:rPr>
        <w:t xml:space="preserve"> </w:t>
      </w:r>
      <w:r>
        <w:rPr>
          <w:rFonts w:ascii="Lora" w:eastAsia="Lora" w:hAnsi="Lora" w:cs="Lora"/>
          <w:highlight w:val="yellow"/>
        </w:rPr>
        <w:t>______</w:t>
      </w:r>
    </w:p>
    <w:p w:rsidR="00823A4B" w:rsidRDefault="00823A4B">
      <w:pPr>
        <w:rPr>
          <w:rFonts w:ascii="Lora" w:eastAsia="Lora" w:hAnsi="Lora" w:cs="Lora"/>
        </w:rPr>
      </w:pPr>
    </w:p>
    <w:p w:rsidR="00823A4B" w:rsidRDefault="00CF4689">
      <w:pPr>
        <w:widowControl w:val="0"/>
        <w:numPr>
          <w:ilvl w:val="0"/>
          <w:numId w:val="1"/>
        </w:numPr>
        <w:spacing w:line="240" w:lineRule="auto"/>
        <w:jc w:val="both"/>
        <w:rPr>
          <w:rFonts w:ascii="Lora" w:eastAsia="Lora" w:hAnsi="Lora" w:cs="Lora"/>
          <w:b/>
          <w:color w:val="FFFFFF"/>
          <w:shd w:val="clear" w:color="auto" w:fill="365F91"/>
        </w:rPr>
      </w:pPr>
      <w:r>
        <w:rPr>
          <w:rFonts w:ascii="Lora" w:eastAsia="Lora" w:hAnsi="Lora" w:cs="Lora"/>
          <w:b/>
          <w:color w:val="FFFFFF"/>
          <w:sz w:val="28"/>
          <w:szCs w:val="28"/>
          <w:shd w:val="clear" w:color="auto" w:fill="365F91"/>
        </w:rPr>
        <w:t>Predecessors in the Committee and their contacts</w:t>
      </w:r>
    </w:p>
    <w:p w:rsidR="00823A4B" w:rsidRDefault="00823A4B">
      <w:pPr>
        <w:rPr>
          <w:rFonts w:ascii="Lora" w:eastAsia="Lora" w:hAnsi="Lora" w:cs="Lora"/>
        </w:rPr>
      </w:pPr>
    </w:p>
    <w:tbl>
      <w:tblPr>
        <w:tblStyle w:val="a"/>
        <w:tblW w:w="934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410"/>
        <w:gridCol w:w="2595"/>
        <w:gridCol w:w="2595"/>
        <w:gridCol w:w="2745"/>
      </w:tblGrid>
      <w:tr w:rsidR="00823A4B">
        <w:tc>
          <w:tcPr>
            <w:tcW w:w="1410" w:type="dxa"/>
            <w:shd w:val="clear" w:color="auto" w:fill="365F91"/>
            <w:tcMar>
              <w:top w:w="100" w:type="dxa"/>
              <w:left w:w="100" w:type="dxa"/>
              <w:bottom w:w="100" w:type="dxa"/>
              <w:right w:w="100" w:type="dxa"/>
            </w:tcMar>
          </w:tcPr>
          <w:p w:rsidR="00823A4B" w:rsidRDefault="00CF4689">
            <w:pPr>
              <w:widowControl w:val="0"/>
              <w:pBdr>
                <w:top w:val="nil"/>
                <w:left w:val="nil"/>
                <w:bottom w:val="nil"/>
                <w:right w:val="nil"/>
                <w:between w:val="nil"/>
              </w:pBdr>
              <w:spacing w:line="240" w:lineRule="auto"/>
              <w:jc w:val="center"/>
              <w:rPr>
                <w:rFonts w:ascii="Lora" w:eastAsia="Lora" w:hAnsi="Lora" w:cs="Lora"/>
                <w:color w:val="FFFFFF"/>
                <w:shd w:val="clear" w:color="auto" w:fill="365F91"/>
              </w:rPr>
            </w:pPr>
            <w:r>
              <w:rPr>
                <w:rFonts w:ascii="Lora" w:eastAsia="Lora" w:hAnsi="Lora" w:cs="Lora"/>
                <w:color w:val="FFFFFF"/>
                <w:shd w:val="clear" w:color="auto" w:fill="365F91"/>
              </w:rPr>
              <w:t>YEAR</w:t>
            </w:r>
          </w:p>
        </w:tc>
        <w:tc>
          <w:tcPr>
            <w:tcW w:w="2595" w:type="dxa"/>
            <w:shd w:val="clear" w:color="auto" w:fill="365F91"/>
            <w:tcMar>
              <w:top w:w="100" w:type="dxa"/>
              <w:left w:w="100" w:type="dxa"/>
              <w:bottom w:w="100" w:type="dxa"/>
              <w:right w:w="100" w:type="dxa"/>
            </w:tcMar>
          </w:tcPr>
          <w:p w:rsidR="00823A4B" w:rsidRDefault="00CF4689">
            <w:pPr>
              <w:widowControl w:val="0"/>
              <w:pBdr>
                <w:top w:val="nil"/>
                <w:left w:val="nil"/>
                <w:bottom w:val="nil"/>
                <w:right w:val="nil"/>
                <w:between w:val="nil"/>
              </w:pBdr>
              <w:spacing w:line="240" w:lineRule="auto"/>
              <w:jc w:val="center"/>
              <w:rPr>
                <w:rFonts w:ascii="Lora" w:eastAsia="Lora" w:hAnsi="Lora" w:cs="Lora"/>
                <w:color w:val="FFFFFF"/>
                <w:shd w:val="clear" w:color="auto" w:fill="365F91"/>
              </w:rPr>
            </w:pPr>
            <w:r>
              <w:rPr>
                <w:rFonts w:ascii="Lora" w:eastAsia="Lora" w:hAnsi="Lora" w:cs="Lora"/>
                <w:color w:val="FFFFFF"/>
                <w:shd w:val="clear" w:color="auto" w:fill="365F91"/>
              </w:rPr>
              <w:t>NAME</w:t>
            </w:r>
          </w:p>
        </w:tc>
        <w:tc>
          <w:tcPr>
            <w:tcW w:w="2595" w:type="dxa"/>
            <w:shd w:val="clear" w:color="auto" w:fill="365F91"/>
            <w:tcMar>
              <w:top w:w="100" w:type="dxa"/>
              <w:left w:w="100" w:type="dxa"/>
              <w:bottom w:w="100" w:type="dxa"/>
              <w:right w:w="100" w:type="dxa"/>
            </w:tcMar>
          </w:tcPr>
          <w:p w:rsidR="00823A4B" w:rsidRDefault="00CF4689">
            <w:pPr>
              <w:widowControl w:val="0"/>
              <w:pBdr>
                <w:top w:val="nil"/>
                <w:left w:val="nil"/>
                <w:bottom w:val="nil"/>
                <w:right w:val="nil"/>
                <w:between w:val="nil"/>
              </w:pBdr>
              <w:spacing w:line="240" w:lineRule="auto"/>
              <w:jc w:val="center"/>
              <w:rPr>
                <w:rFonts w:ascii="Lora" w:eastAsia="Lora" w:hAnsi="Lora" w:cs="Lora"/>
                <w:color w:val="FFFFFF"/>
                <w:shd w:val="clear" w:color="auto" w:fill="365F91"/>
              </w:rPr>
            </w:pPr>
            <w:r>
              <w:rPr>
                <w:rFonts w:ascii="Lora" w:eastAsia="Lora" w:hAnsi="Lora" w:cs="Lora"/>
                <w:color w:val="FFFFFF"/>
                <w:shd w:val="clear" w:color="auto" w:fill="365F91"/>
              </w:rPr>
              <w:t>EMAIL</w:t>
            </w:r>
          </w:p>
        </w:tc>
        <w:tc>
          <w:tcPr>
            <w:tcW w:w="2745" w:type="dxa"/>
            <w:shd w:val="clear" w:color="auto" w:fill="365F91"/>
            <w:tcMar>
              <w:top w:w="100" w:type="dxa"/>
              <w:left w:w="100" w:type="dxa"/>
              <w:bottom w:w="100" w:type="dxa"/>
              <w:right w:w="100" w:type="dxa"/>
            </w:tcMar>
          </w:tcPr>
          <w:p w:rsidR="00823A4B" w:rsidRDefault="00CF4689">
            <w:pPr>
              <w:widowControl w:val="0"/>
              <w:pBdr>
                <w:top w:val="nil"/>
                <w:left w:val="nil"/>
                <w:bottom w:val="nil"/>
                <w:right w:val="nil"/>
                <w:between w:val="nil"/>
              </w:pBdr>
              <w:spacing w:line="240" w:lineRule="auto"/>
              <w:jc w:val="center"/>
              <w:rPr>
                <w:rFonts w:ascii="Lora" w:eastAsia="Lora" w:hAnsi="Lora" w:cs="Lora"/>
                <w:color w:val="FFFFFF"/>
                <w:shd w:val="clear" w:color="auto" w:fill="365F91"/>
              </w:rPr>
            </w:pPr>
            <w:r>
              <w:rPr>
                <w:rFonts w:ascii="Lora" w:eastAsia="Lora" w:hAnsi="Lora" w:cs="Lora"/>
                <w:color w:val="FFFFFF"/>
                <w:shd w:val="clear" w:color="auto" w:fill="365F91"/>
              </w:rPr>
              <w:t>PHONE NUMBER</w:t>
            </w:r>
          </w:p>
        </w:tc>
      </w:tr>
      <w:tr w:rsidR="00823A4B">
        <w:tc>
          <w:tcPr>
            <w:tcW w:w="1410" w:type="dxa"/>
            <w:shd w:val="clear" w:color="auto" w:fill="DBE5F1"/>
            <w:tcMar>
              <w:top w:w="100" w:type="dxa"/>
              <w:left w:w="100" w:type="dxa"/>
              <w:bottom w:w="100" w:type="dxa"/>
              <w:right w:w="100" w:type="dxa"/>
            </w:tcMar>
          </w:tcPr>
          <w:p w:rsidR="00823A4B" w:rsidRDefault="00CF4689">
            <w:pPr>
              <w:widowControl w:val="0"/>
              <w:pBdr>
                <w:top w:val="nil"/>
                <w:left w:val="nil"/>
                <w:bottom w:val="nil"/>
                <w:right w:val="nil"/>
                <w:between w:val="nil"/>
              </w:pBdr>
              <w:spacing w:line="240" w:lineRule="auto"/>
              <w:jc w:val="center"/>
              <w:rPr>
                <w:rFonts w:ascii="Lora" w:eastAsia="Lora" w:hAnsi="Lora" w:cs="Lora"/>
                <w:highlight w:val="yellow"/>
              </w:rPr>
            </w:pPr>
            <w:r>
              <w:rPr>
                <w:rFonts w:ascii="Lora" w:eastAsia="Lora" w:hAnsi="Lora" w:cs="Lora"/>
                <w:highlight w:val="yellow"/>
              </w:rPr>
              <w:t>___</w:t>
            </w:r>
          </w:p>
        </w:tc>
        <w:tc>
          <w:tcPr>
            <w:tcW w:w="2595" w:type="dxa"/>
            <w:shd w:val="clear" w:color="auto" w:fill="DBE5F1"/>
            <w:tcMar>
              <w:top w:w="100" w:type="dxa"/>
              <w:left w:w="100" w:type="dxa"/>
              <w:bottom w:w="100" w:type="dxa"/>
              <w:right w:w="100" w:type="dxa"/>
            </w:tcMar>
          </w:tcPr>
          <w:p w:rsidR="00823A4B" w:rsidRDefault="00CF4689">
            <w:pPr>
              <w:widowControl w:val="0"/>
              <w:pBdr>
                <w:top w:val="nil"/>
                <w:left w:val="nil"/>
                <w:bottom w:val="nil"/>
                <w:right w:val="nil"/>
                <w:between w:val="nil"/>
              </w:pBdr>
              <w:spacing w:line="240" w:lineRule="auto"/>
              <w:jc w:val="center"/>
              <w:rPr>
                <w:rFonts w:ascii="Lora" w:eastAsia="Lora" w:hAnsi="Lora" w:cs="Lora"/>
                <w:highlight w:val="yellow"/>
              </w:rPr>
            </w:pPr>
            <w:r>
              <w:rPr>
                <w:rFonts w:ascii="Lora" w:eastAsia="Lora" w:hAnsi="Lora" w:cs="Lora"/>
                <w:highlight w:val="yellow"/>
              </w:rPr>
              <w:t>___</w:t>
            </w:r>
          </w:p>
        </w:tc>
        <w:tc>
          <w:tcPr>
            <w:tcW w:w="2595" w:type="dxa"/>
            <w:shd w:val="clear" w:color="auto" w:fill="DBE5F1"/>
            <w:tcMar>
              <w:top w:w="100" w:type="dxa"/>
              <w:left w:w="100" w:type="dxa"/>
              <w:bottom w:w="100" w:type="dxa"/>
              <w:right w:w="100" w:type="dxa"/>
            </w:tcMar>
          </w:tcPr>
          <w:p w:rsidR="00823A4B" w:rsidRDefault="00CF4689">
            <w:pPr>
              <w:widowControl w:val="0"/>
              <w:pBdr>
                <w:top w:val="nil"/>
                <w:left w:val="nil"/>
                <w:bottom w:val="nil"/>
                <w:right w:val="nil"/>
                <w:between w:val="nil"/>
              </w:pBdr>
              <w:spacing w:line="240" w:lineRule="auto"/>
              <w:jc w:val="center"/>
              <w:rPr>
                <w:rFonts w:ascii="Lora" w:eastAsia="Lora" w:hAnsi="Lora" w:cs="Lora"/>
                <w:highlight w:val="yellow"/>
              </w:rPr>
            </w:pPr>
            <w:r>
              <w:rPr>
                <w:rFonts w:ascii="Lora" w:eastAsia="Lora" w:hAnsi="Lora" w:cs="Lora"/>
                <w:highlight w:val="yellow"/>
              </w:rPr>
              <w:t>___</w:t>
            </w:r>
          </w:p>
        </w:tc>
        <w:tc>
          <w:tcPr>
            <w:tcW w:w="2745" w:type="dxa"/>
            <w:shd w:val="clear" w:color="auto" w:fill="DBE5F1"/>
            <w:tcMar>
              <w:top w:w="100" w:type="dxa"/>
              <w:left w:w="100" w:type="dxa"/>
              <w:bottom w:w="100" w:type="dxa"/>
              <w:right w:w="100" w:type="dxa"/>
            </w:tcMar>
          </w:tcPr>
          <w:p w:rsidR="00823A4B" w:rsidRDefault="00CF4689">
            <w:pPr>
              <w:widowControl w:val="0"/>
              <w:pBdr>
                <w:top w:val="nil"/>
                <w:left w:val="nil"/>
                <w:bottom w:val="nil"/>
                <w:right w:val="nil"/>
                <w:between w:val="nil"/>
              </w:pBdr>
              <w:spacing w:line="240" w:lineRule="auto"/>
              <w:jc w:val="center"/>
              <w:rPr>
                <w:rFonts w:ascii="Lora" w:eastAsia="Lora" w:hAnsi="Lora" w:cs="Lora"/>
                <w:highlight w:val="yellow"/>
              </w:rPr>
            </w:pPr>
            <w:r>
              <w:rPr>
                <w:rFonts w:ascii="Lora" w:eastAsia="Lora" w:hAnsi="Lora" w:cs="Lora"/>
                <w:highlight w:val="yellow"/>
              </w:rPr>
              <w:t>___</w:t>
            </w:r>
          </w:p>
        </w:tc>
      </w:tr>
      <w:tr w:rsidR="00823A4B">
        <w:tc>
          <w:tcPr>
            <w:tcW w:w="1410" w:type="dxa"/>
            <w:shd w:val="clear" w:color="auto" w:fill="DBE5F1"/>
            <w:tcMar>
              <w:top w:w="100" w:type="dxa"/>
              <w:left w:w="100" w:type="dxa"/>
              <w:bottom w:w="100" w:type="dxa"/>
              <w:right w:w="100" w:type="dxa"/>
            </w:tcMar>
          </w:tcPr>
          <w:p w:rsidR="00823A4B" w:rsidRDefault="00823A4B">
            <w:pPr>
              <w:widowControl w:val="0"/>
              <w:pBdr>
                <w:top w:val="nil"/>
                <w:left w:val="nil"/>
                <w:bottom w:val="nil"/>
                <w:right w:val="nil"/>
                <w:between w:val="nil"/>
              </w:pBdr>
              <w:spacing w:line="240" w:lineRule="auto"/>
              <w:rPr>
                <w:rFonts w:ascii="Lora" w:eastAsia="Lora" w:hAnsi="Lora" w:cs="Lora"/>
                <w:highlight w:val="yellow"/>
              </w:rPr>
            </w:pPr>
          </w:p>
        </w:tc>
        <w:tc>
          <w:tcPr>
            <w:tcW w:w="2595" w:type="dxa"/>
            <w:shd w:val="clear" w:color="auto" w:fill="DBE5F1"/>
            <w:tcMar>
              <w:top w:w="100" w:type="dxa"/>
              <w:left w:w="100" w:type="dxa"/>
              <w:bottom w:w="100" w:type="dxa"/>
              <w:right w:w="100" w:type="dxa"/>
            </w:tcMar>
          </w:tcPr>
          <w:p w:rsidR="00823A4B" w:rsidRDefault="00823A4B">
            <w:pPr>
              <w:widowControl w:val="0"/>
              <w:pBdr>
                <w:top w:val="nil"/>
                <w:left w:val="nil"/>
                <w:bottom w:val="nil"/>
                <w:right w:val="nil"/>
                <w:between w:val="nil"/>
              </w:pBdr>
              <w:spacing w:line="240" w:lineRule="auto"/>
              <w:rPr>
                <w:rFonts w:ascii="Lora" w:eastAsia="Lora" w:hAnsi="Lora" w:cs="Lora"/>
                <w:highlight w:val="yellow"/>
              </w:rPr>
            </w:pPr>
          </w:p>
        </w:tc>
        <w:tc>
          <w:tcPr>
            <w:tcW w:w="2595" w:type="dxa"/>
            <w:shd w:val="clear" w:color="auto" w:fill="DBE5F1"/>
            <w:tcMar>
              <w:top w:w="100" w:type="dxa"/>
              <w:left w:w="100" w:type="dxa"/>
              <w:bottom w:w="100" w:type="dxa"/>
              <w:right w:w="100" w:type="dxa"/>
            </w:tcMar>
          </w:tcPr>
          <w:p w:rsidR="00823A4B" w:rsidRDefault="00823A4B">
            <w:pPr>
              <w:widowControl w:val="0"/>
              <w:pBdr>
                <w:top w:val="nil"/>
                <w:left w:val="nil"/>
                <w:bottom w:val="nil"/>
                <w:right w:val="nil"/>
                <w:between w:val="nil"/>
              </w:pBdr>
              <w:spacing w:line="240" w:lineRule="auto"/>
              <w:rPr>
                <w:rFonts w:ascii="Lora" w:eastAsia="Lora" w:hAnsi="Lora" w:cs="Lora"/>
                <w:highlight w:val="yellow"/>
              </w:rPr>
            </w:pPr>
          </w:p>
        </w:tc>
        <w:tc>
          <w:tcPr>
            <w:tcW w:w="2745" w:type="dxa"/>
            <w:shd w:val="clear" w:color="auto" w:fill="DBE5F1"/>
            <w:tcMar>
              <w:top w:w="100" w:type="dxa"/>
              <w:left w:w="100" w:type="dxa"/>
              <w:bottom w:w="100" w:type="dxa"/>
              <w:right w:w="100" w:type="dxa"/>
            </w:tcMar>
          </w:tcPr>
          <w:p w:rsidR="00823A4B" w:rsidRDefault="00823A4B">
            <w:pPr>
              <w:widowControl w:val="0"/>
              <w:pBdr>
                <w:top w:val="nil"/>
                <w:left w:val="nil"/>
                <w:bottom w:val="nil"/>
                <w:right w:val="nil"/>
                <w:between w:val="nil"/>
              </w:pBdr>
              <w:spacing w:line="240" w:lineRule="auto"/>
              <w:rPr>
                <w:rFonts w:ascii="Lora" w:eastAsia="Lora" w:hAnsi="Lora" w:cs="Lora"/>
                <w:highlight w:val="yellow"/>
              </w:rPr>
            </w:pPr>
          </w:p>
        </w:tc>
      </w:tr>
      <w:tr w:rsidR="00823A4B">
        <w:tc>
          <w:tcPr>
            <w:tcW w:w="1410" w:type="dxa"/>
            <w:shd w:val="clear" w:color="auto" w:fill="DBE5F1"/>
            <w:tcMar>
              <w:top w:w="100" w:type="dxa"/>
              <w:left w:w="100" w:type="dxa"/>
              <w:bottom w:w="100" w:type="dxa"/>
              <w:right w:w="100" w:type="dxa"/>
            </w:tcMar>
          </w:tcPr>
          <w:p w:rsidR="00823A4B" w:rsidRDefault="00823A4B">
            <w:pPr>
              <w:widowControl w:val="0"/>
              <w:pBdr>
                <w:top w:val="nil"/>
                <w:left w:val="nil"/>
                <w:bottom w:val="nil"/>
                <w:right w:val="nil"/>
                <w:between w:val="nil"/>
              </w:pBdr>
              <w:spacing w:line="240" w:lineRule="auto"/>
              <w:rPr>
                <w:rFonts w:ascii="Lora" w:eastAsia="Lora" w:hAnsi="Lora" w:cs="Lora"/>
                <w:highlight w:val="yellow"/>
              </w:rPr>
            </w:pPr>
          </w:p>
        </w:tc>
        <w:tc>
          <w:tcPr>
            <w:tcW w:w="2595" w:type="dxa"/>
            <w:shd w:val="clear" w:color="auto" w:fill="DBE5F1"/>
            <w:tcMar>
              <w:top w:w="100" w:type="dxa"/>
              <w:left w:w="100" w:type="dxa"/>
              <w:bottom w:w="100" w:type="dxa"/>
              <w:right w:w="100" w:type="dxa"/>
            </w:tcMar>
          </w:tcPr>
          <w:p w:rsidR="00823A4B" w:rsidRDefault="00823A4B">
            <w:pPr>
              <w:widowControl w:val="0"/>
              <w:pBdr>
                <w:top w:val="nil"/>
                <w:left w:val="nil"/>
                <w:bottom w:val="nil"/>
                <w:right w:val="nil"/>
                <w:between w:val="nil"/>
              </w:pBdr>
              <w:spacing w:line="240" w:lineRule="auto"/>
              <w:rPr>
                <w:rFonts w:ascii="Lora" w:eastAsia="Lora" w:hAnsi="Lora" w:cs="Lora"/>
                <w:highlight w:val="yellow"/>
              </w:rPr>
            </w:pPr>
          </w:p>
        </w:tc>
        <w:tc>
          <w:tcPr>
            <w:tcW w:w="2595" w:type="dxa"/>
            <w:shd w:val="clear" w:color="auto" w:fill="DBE5F1"/>
            <w:tcMar>
              <w:top w:w="100" w:type="dxa"/>
              <w:left w:w="100" w:type="dxa"/>
              <w:bottom w:w="100" w:type="dxa"/>
              <w:right w:w="100" w:type="dxa"/>
            </w:tcMar>
          </w:tcPr>
          <w:p w:rsidR="00823A4B" w:rsidRDefault="00823A4B">
            <w:pPr>
              <w:widowControl w:val="0"/>
              <w:pBdr>
                <w:top w:val="nil"/>
                <w:left w:val="nil"/>
                <w:bottom w:val="nil"/>
                <w:right w:val="nil"/>
                <w:between w:val="nil"/>
              </w:pBdr>
              <w:spacing w:line="240" w:lineRule="auto"/>
              <w:rPr>
                <w:rFonts w:ascii="Lora" w:eastAsia="Lora" w:hAnsi="Lora" w:cs="Lora"/>
                <w:highlight w:val="yellow"/>
              </w:rPr>
            </w:pPr>
          </w:p>
        </w:tc>
        <w:tc>
          <w:tcPr>
            <w:tcW w:w="2745" w:type="dxa"/>
            <w:shd w:val="clear" w:color="auto" w:fill="DBE5F1"/>
            <w:tcMar>
              <w:top w:w="100" w:type="dxa"/>
              <w:left w:w="100" w:type="dxa"/>
              <w:bottom w:w="100" w:type="dxa"/>
              <w:right w:w="100" w:type="dxa"/>
            </w:tcMar>
          </w:tcPr>
          <w:p w:rsidR="00823A4B" w:rsidRDefault="00823A4B">
            <w:pPr>
              <w:widowControl w:val="0"/>
              <w:pBdr>
                <w:top w:val="nil"/>
                <w:left w:val="nil"/>
                <w:bottom w:val="nil"/>
                <w:right w:val="nil"/>
                <w:between w:val="nil"/>
              </w:pBdr>
              <w:spacing w:line="240" w:lineRule="auto"/>
              <w:rPr>
                <w:rFonts w:ascii="Lora" w:eastAsia="Lora" w:hAnsi="Lora" w:cs="Lora"/>
                <w:highlight w:val="yellow"/>
              </w:rPr>
            </w:pPr>
          </w:p>
        </w:tc>
      </w:tr>
      <w:tr w:rsidR="00823A4B">
        <w:tc>
          <w:tcPr>
            <w:tcW w:w="1410" w:type="dxa"/>
            <w:shd w:val="clear" w:color="auto" w:fill="DBE5F1"/>
            <w:tcMar>
              <w:top w:w="100" w:type="dxa"/>
              <w:left w:w="100" w:type="dxa"/>
              <w:bottom w:w="100" w:type="dxa"/>
              <w:right w:w="100" w:type="dxa"/>
            </w:tcMar>
          </w:tcPr>
          <w:p w:rsidR="00823A4B" w:rsidRDefault="00823A4B">
            <w:pPr>
              <w:widowControl w:val="0"/>
              <w:pBdr>
                <w:top w:val="nil"/>
                <w:left w:val="nil"/>
                <w:bottom w:val="nil"/>
                <w:right w:val="nil"/>
                <w:between w:val="nil"/>
              </w:pBdr>
              <w:spacing w:line="240" w:lineRule="auto"/>
              <w:rPr>
                <w:rFonts w:ascii="Lora" w:eastAsia="Lora" w:hAnsi="Lora" w:cs="Lora"/>
                <w:highlight w:val="yellow"/>
              </w:rPr>
            </w:pPr>
          </w:p>
        </w:tc>
        <w:tc>
          <w:tcPr>
            <w:tcW w:w="2595" w:type="dxa"/>
            <w:shd w:val="clear" w:color="auto" w:fill="DBE5F1"/>
            <w:tcMar>
              <w:top w:w="100" w:type="dxa"/>
              <w:left w:w="100" w:type="dxa"/>
              <w:bottom w:w="100" w:type="dxa"/>
              <w:right w:w="100" w:type="dxa"/>
            </w:tcMar>
          </w:tcPr>
          <w:p w:rsidR="00823A4B" w:rsidRDefault="00823A4B">
            <w:pPr>
              <w:widowControl w:val="0"/>
              <w:pBdr>
                <w:top w:val="nil"/>
                <w:left w:val="nil"/>
                <w:bottom w:val="nil"/>
                <w:right w:val="nil"/>
                <w:between w:val="nil"/>
              </w:pBdr>
              <w:spacing w:line="240" w:lineRule="auto"/>
              <w:rPr>
                <w:rFonts w:ascii="Lora" w:eastAsia="Lora" w:hAnsi="Lora" w:cs="Lora"/>
                <w:highlight w:val="yellow"/>
              </w:rPr>
            </w:pPr>
          </w:p>
        </w:tc>
        <w:tc>
          <w:tcPr>
            <w:tcW w:w="2595" w:type="dxa"/>
            <w:shd w:val="clear" w:color="auto" w:fill="DBE5F1"/>
            <w:tcMar>
              <w:top w:w="100" w:type="dxa"/>
              <w:left w:w="100" w:type="dxa"/>
              <w:bottom w:w="100" w:type="dxa"/>
              <w:right w:w="100" w:type="dxa"/>
            </w:tcMar>
          </w:tcPr>
          <w:p w:rsidR="00823A4B" w:rsidRDefault="00823A4B">
            <w:pPr>
              <w:widowControl w:val="0"/>
              <w:pBdr>
                <w:top w:val="nil"/>
                <w:left w:val="nil"/>
                <w:bottom w:val="nil"/>
                <w:right w:val="nil"/>
                <w:between w:val="nil"/>
              </w:pBdr>
              <w:spacing w:line="240" w:lineRule="auto"/>
              <w:rPr>
                <w:rFonts w:ascii="Lora" w:eastAsia="Lora" w:hAnsi="Lora" w:cs="Lora"/>
                <w:highlight w:val="yellow"/>
              </w:rPr>
            </w:pPr>
          </w:p>
        </w:tc>
        <w:tc>
          <w:tcPr>
            <w:tcW w:w="2745" w:type="dxa"/>
            <w:shd w:val="clear" w:color="auto" w:fill="DBE5F1"/>
            <w:tcMar>
              <w:top w:w="100" w:type="dxa"/>
              <w:left w:w="100" w:type="dxa"/>
              <w:bottom w:w="100" w:type="dxa"/>
              <w:right w:w="100" w:type="dxa"/>
            </w:tcMar>
          </w:tcPr>
          <w:p w:rsidR="00823A4B" w:rsidRDefault="00823A4B">
            <w:pPr>
              <w:widowControl w:val="0"/>
              <w:pBdr>
                <w:top w:val="nil"/>
                <w:left w:val="nil"/>
                <w:bottom w:val="nil"/>
                <w:right w:val="nil"/>
                <w:between w:val="nil"/>
              </w:pBdr>
              <w:spacing w:line="240" w:lineRule="auto"/>
              <w:rPr>
                <w:rFonts w:ascii="Lora" w:eastAsia="Lora" w:hAnsi="Lora" w:cs="Lora"/>
                <w:highlight w:val="yellow"/>
              </w:rPr>
            </w:pPr>
          </w:p>
        </w:tc>
      </w:tr>
      <w:tr w:rsidR="00823A4B">
        <w:tc>
          <w:tcPr>
            <w:tcW w:w="1410" w:type="dxa"/>
            <w:shd w:val="clear" w:color="auto" w:fill="DBE5F1"/>
            <w:tcMar>
              <w:top w:w="100" w:type="dxa"/>
              <w:left w:w="100" w:type="dxa"/>
              <w:bottom w:w="100" w:type="dxa"/>
              <w:right w:w="100" w:type="dxa"/>
            </w:tcMar>
          </w:tcPr>
          <w:p w:rsidR="00823A4B" w:rsidRDefault="00823A4B">
            <w:pPr>
              <w:widowControl w:val="0"/>
              <w:pBdr>
                <w:top w:val="nil"/>
                <w:left w:val="nil"/>
                <w:bottom w:val="nil"/>
                <w:right w:val="nil"/>
                <w:between w:val="nil"/>
              </w:pBdr>
              <w:spacing w:line="240" w:lineRule="auto"/>
              <w:rPr>
                <w:rFonts w:ascii="Lora" w:eastAsia="Lora" w:hAnsi="Lora" w:cs="Lora"/>
                <w:highlight w:val="yellow"/>
              </w:rPr>
            </w:pPr>
          </w:p>
        </w:tc>
        <w:tc>
          <w:tcPr>
            <w:tcW w:w="2595" w:type="dxa"/>
            <w:shd w:val="clear" w:color="auto" w:fill="DBE5F1"/>
            <w:tcMar>
              <w:top w:w="100" w:type="dxa"/>
              <w:left w:w="100" w:type="dxa"/>
              <w:bottom w:w="100" w:type="dxa"/>
              <w:right w:w="100" w:type="dxa"/>
            </w:tcMar>
          </w:tcPr>
          <w:p w:rsidR="00823A4B" w:rsidRDefault="00823A4B">
            <w:pPr>
              <w:widowControl w:val="0"/>
              <w:pBdr>
                <w:top w:val="nil"/>
                <w:left w:val="nil"/>
                <w:bottom w:val="nil"/>
                <w:right w:val="nil"/>
                <w:between w:val="nil"/>
              </w:pBdr>
              <w:spacing w:line="240" w:lineRule="auto"/>
              <w:rPr>
                <w:rFonts w:ascii="Lora" w:eastAsia="Lora" w:hAnsi="Lora" w:cs="Lora"/>
                <w:highlight w:val="yellow"/>
              </w:rPr>
            </w:pPr>
          </w:p>
        </w:tc>
        <w:tc>
          <w:tcPr>
            <w:tcW w:w="2595" w:type="dxa"/>
            <w:shd w:val="clear" w:color="auto" w:fill="DBE5F1"/>
            <w:tcMar>
              <w:top w:w="100" w:type="dxa"/>
              <w:left w:w="100" w:type="dxa"/>
              <w:bottom w:w="100" w:type="dxa"/>
              <w:right w:w="100" w:type="dxa"/>
            </w:tcMar>
          </w:tcPr>
          <w:p w:rsidR="00823A4B" w:rsidRDefault="00823A4B">
            <w:pPr>
              <w:widowControl w:val="0"/>
              <w:pBdr>
                <w:top w:val="nil"/>
                <w:left w:val="nil"/>
                <w:bottom w:val="nil"/>
                <w:right w:val="nil"/>
                <w:between w:val="nil"/>
              </w:pBdr>
              <w:spacing w:line="240" w:lineRule="auto"/>
              <w:rPr>
                <w:rFonts w:ascii="Lora" w:eastAsia="Lora" w:hAnsi="Lora" w:cs="Lora"/>
                <w:highlight w:val="yellow"/>
              </w:rPr>
            </w:pPr>
          </w:p>
        </w:tc>
        <w:tc>
          <w:tcPr>
            <w:tcW w:w="2745" w:type="dxa"/>
            <w:shd w:val="clear" w:color="auto" w:fill="DBE5F1"/>
            <w:tcMar>
              <w:top w:w="100" w:type="dxa"/>
              <w:left w:w="100" w:type="dxa"/>
              <w:bottom w:w="100" w:type="dxa"/>
              <w:right w:w="100" w:type="dxa"/>
            </w:tcMar>
          </w:tcPr>
          <w:p w:rsidR="00823A4B" w:rsidRDefault="00823A4B">
            <w:pPr>
              <w:widowControl w:val="0"/>
              <w:pBdr>
                <w:top w:val="nil"/>
                <w:left w:val="nil"/>
                <w:bottom w:val="nil"/>
                <w:right w:val="nil"/>
                <w:between w:val="nil"/>
              </w:pBdr>
              <w:spacing w:line="240" w:lineRule="auto"/>
              <w:rPr>
                <w:rFonts w:ascii="Lora" w:eastAsia="Lora" w:hAnsi="Lora" w:cs="Lora"/>
                <w:highlight w:val="yellow"/>
              </w:rPr>
            </w:pPr>
          </w:p>
        </w:tc>
      </w:tr>
    </w:tbl>
    <w:p w:rsidR="00823A4B" w:rsidRDefault="00CF4689">
      <w:pPr>
        <w:numPr>
          <w:ilvl w:val="0"/>
          <w:numId w:val="1"/>
        </w:numPr>
        <w:pBdr>
          <w:top w:val="nil"/>
          <w:left w:val="nil"/>
          <w:bottom w:val="nil"/>
          <w:right w:val="nil"/>
          <w:between w:val="nil"/>
        </w:pBdr>
        <w:spacing w:before="240" w:after="200" w:line="240" w:lineRule="auto"/>
        <w:rPr>
          <w:rFonts w:ascii="Lora" w:eastAsia="Lora" w:hAnsi="Lora" w:cs="Lora"/>
          <w:b/>
          <w:color w:val="FFFFFF"/>
          <w:shd w:val="clear" w:color="auto" w:fill="365F91"/>
        </w:rPr>
      </w:pPr>
      <w:r>
        <w:rPr>
          <w:rFonts w:ascii="Lora" w:eastAsia="Lora" w:hAnsi="Lora" w:cs="Lora"/>
          <w:b/>
          <w:color w:val="FFFFFF"/>
          <w:sz w:val="28"/>
          <w:szCs w:val="28"/>
          <w:shd w:val="clear" w:color="auto" w:fill="365F91"/>
        </w:rPr>
        <w:t xml:space="preserve">Important contacts and connections with IAAS ( email address, phone number) </w:t>
      </w:r>
    </w:p>
    <w:p w:rsidR="00823A4B" w:rsidRDefault="00CF4689">
      <w:pPr>
        <w:rPr>
          <w:rFonts w:ascii="Lora" w:eastAsia="Lora" w:hAnsi="Lora" w:cs="Lora"/>
        </w:rPr>
      </w:pPr>
      <w:r>
        <w:rPr>
          <w:rFonts w:ascii="Lora" w:eastAsia="Lora" w:hAnsi="Lora" w:cs="Lora"/>
          <w:highlight w:val="yellow"/>
        </w:rPr>
        <w:t>*Describe in what way they are relevant for your committee, mention what your successor is responsible for at the university and what are the rules*</w:t>
      </w:r>
    </w:p>
    <w:p w:rsidR="00823A4B" w:rsidRDefault="00823A4B">
      <w:pPr>
        <w:rPr>
          <w:rFonts w:ascii="Lora" w:eastAsia="Lora" w:hAnsi="Lora" w:cs="Lora"/>
        </w:rPr>
      </w:pPr>
    </w:p>
    <w:p w:rsidR="00823A4B" w:rsidRDefault="00CF4689">
      <w:pPr>
        <w:pBdr>
          <w:top w:val="nil"/>
          <w:left w:val="nil"/>
          <w:bottom w:val="nil"/>
          <w:right w:val="nil"/>
          <w:between w:val="nil"/>
        </w:pBdr>
        <w:rPr>
          <w:rFonts w:ascii="Lora" w:eastAsia="Lora" w:hAnsi="Lora" w:cs="Lora"/>
        </w:rPr>
      </w:pPr>
      <w:r>
        <w:rPr>
          <w:rFonts w:ascii="Lora" w:eastAsia="Lora" w:hAnsi="Lora" w:cs="Lora"/>
          <w:highlight w:val="white"/>
        </w:rPr>
        <w:t>University contacts:</w:t>
      </w:r>
      <w:r>
        <w:rPr>
          <w:rFonts w:ascii="Lora" w:eastAsia="Lora" w:hAnsi="Lora" w:cs="Lora"/>
          <w:highlight w:val="yellow"/>
        </w:rPr>
        <w:t xml:space="preserve"> _______</w:t>
      </w:r>
    </w:p>
    <w:p w:rsidR="00823A4B" w:rsidRDefault="00823A4B">
      <w:pPr>
        <w:pBdr>
          <w:top w:val="nil"/>
          <w:left w:val="nil"/>
          <w:bottom w:val="nil"/>
          <w:right w:val="nil"/>
          <w:between w:val="nil"/>
        </w:pBdr>
        <w:rPr>
          <w:rFonts w:ascii="Lora" w:eastAsia="Lora" w:hAnsi="Lora" w:cs="Lora"/>
        </w:rPr>
      </w:pPr>
    </w:p>
    <w:p w:rsidR="00823A4B" w:rsidRDefault="00CF4689">
      <w:pPr>
        <w:pBdr>
          <w:top w:val="nil"/>
          <w:left w:val="nil"/>
          <w:bottom w:val="nil"/>
          <w:right w:val="nil"/>
          <w:between w:val="nil"/>
        </w:pBdr>
        <w:rPr>
          <w:rFonts w:ascii="Lora" w:eastAsia="Lora" w:hAnsi="Lora" w:cs="Lora"/>
        </w:rPr>
      </w:pPr>
      <w:r>
        <w:rPr>
          <w:rFonts w:ascii="Lora" w:eastAsia="Lora" w:hAnsi="Lora" w:cs="Lora"/>
          <w:highlight w:val="white"/>
        </w:rPr>
        <w:t>Contact of partners/sponsors:</w:t>
      </w:r>
      <w:r>
        <w:rPr>
          <w:rFonts w:ascii="Lora" w:eastAsia="Lora" w:hAnsi="Lora" w:cs="Lora"/>
          <w:highlight w:val="yellow"/>
        </w:rPr>
        <w:t xml:space="preserve"> _______</w:t>
      </w:r>
    </w:p>
    <w:p w:rsidR="00823A4B" w:rsidRDefault="00823A4B">
      <w:pPr>
        <w:pBdr>
          <w:top w:val="nil"/>
          <w:left w:val="nil"/>
          <w:bottom w:val="nil"/>
          <w:right w:val="nil"/>
          <w:between w:val="nil"/>
        </w:pBdr>
        <w:rPr>
          <w:rFonts w:ascii="Lora" w:eastAsia="Lora" w:hAnsi="Lora" w:cs="Lora"/>
        </w:rPr>
      </w:pPr>
    </w:p>
    <w:p w:rsidR="00823A4B" w:rsidRDefault="00CF4689">
      <w:pPr>
        <w:pBdr>
          <w:top w:val="nil"/>
          <w:left w:val="nil"/>
          <w:bottom w:val="nil"/>
          <w:right w:val="nil"/>
          <w:between w:val="nil"/>
        </w:pBdr>
        <w:rPr>
          <w:rFonts w:ascii="Lora" w:eastAsia="Lora" w:hAnsi="Lora" w:cs="Lora"/>
        </w:rPr>
      </w:pPr>
      <w:r>
        <w:rPr>
          <w:rFonts w:ascii="Lora" w:eastAsia="Lora" w:hAnsi="Lora" w:cs="Lora"/>
          <w:highlight w:val="white"/>
        </w:rPr>
        <w:t>Contacts of people that you need to b</w:t>
      </w:r>
      <w:r>
        <w:rPr>
          <w:rFonts w:ascii="Lora" w:eastAsia="Lora" w:hAnsi="Lora" w:cs="Lora"/>
          <w:highlight w:val="white"/>
        </w:rPr>
        <w:t>e continually in contact with</w:t>
      </w:r>
      <w:r>
        <w:rPr>
          <w:rFonts w:ascii="Lora" w:eastAsia="Lora" w:hAnsi="Lora" w:cs="Lora"/>
        </w:rPr>
        <w:t xml:space="preserve">: </w:t>
      </w:r>
      <w:r>
        <w:rPr>
          <w:rFonts w:ascii="Lora" w:eastAsia="Lora" w:hAnsi="Lora" w:cs="Lora"/>
          <w:highlight w:val="yellow"/>
        </w:rPr>
        <w:t>_______</w:t>
      </w:r>
    </w:p>
    <w:p w:rsidR="00823A4B" w:rsidRDefault="00CF4689">
      <w:pPr>
        <w:numPr>
          <w:ilvl w:val="0"/>
          <w:numId w:val="1"/>
        </w:numPr>
        <w:pBdr>
          <w:top w:val="nil"/>
          <w:left w:val="nil"/>
          <w:bottom w:val="nil"/>
          <w:right w:val="nil"/>
          <w:between w:val="nil"/>
        </w:pBdr>
        <w:spacing w:before="240" w:after="240" w:line="240" w:lineRule="auto"/>
        <w:rPr>
          <w:rFonts w:ascii="Lora" w:eastAsia="Lora" w:hAnsi="Lora" w:cs="Lora"/>
          <w:b/>
          <w:color w:val="FFFFFF"/>
          <w:shd w:val="clear" w:color="auto" w:fill="365F91"/>
        </w:rPr>
      </w:pPr>
      <w:r>
        <w:rPr>
          <w:rFonts w:ascii="Lora" w:eastAsia="Lora" w:hAnsi="Lora" w:cs="Lora"/>
          <w:b/>
          <w:color w:val="FFFFFF"/>
          <w:sz w:val="28"/>
          <w:szCs w:val="28"/>
          <w:shd w:val="clear" w:color="auto" w:fill="365F91"/>
        </w:rPr>
        <w:t>Position duties in the CBL</w:t>
      </w:r>
    </w:p>
    <w:p w:rsidR="00823A4B" w:rsidRDefault="00CF4689">
      <w:pPr>
        <w:pBdr>
          <w:top w:val="nil"/>
          <w:left w:val="nil"/>
          <w:bottom w:val="nil"/>
          <w:right w:val="nil"/>
          <w:between w:val="nil"/>
        </w:pBdr>
        <w:spacing w:before="240" w:after="240" w:line="240" w:lineRule="auto"/>
        <w:rPr>
          <w:rFonts w:ascii="Lora" w:eastAsia="Lora" w:hAnsi="Lora" w:cs="Lora"/>
          <w:b/>
          <w:color w:val="6AA84F"/>
          <w:sz w:val="28"/>
          <w:szCs w:val="28"/>
        </w:rPr>
      </w:pPr>
      <w:r>
        <w:rPr>
          <w:rFonts w:ascii="Lora" w:eastAsia="Lora" w:hAnsi="Lora" w:cs="Lora"/>
        </w:rPr>
        <w:t>For every position in the National and Local Board, there is an explanation in the IAAS constitution and By-laws, Chapter 5: COMMITTEES. Look at the duties in the CBL and fill in the table below for the position you are making the handover. There is an exa</w:t>
      </w:r>
      <w:r>
        <w:rPr>
          <w:rFonts w:ascii="Lora" w:eastAsia="Lora" w:hAnsi="Lora" w:cs="Lora"/>
        </w:rPr>
        <w:t xml:space="preserve">mple in the table on how to fill it out for the position of National Treasurer. </w:t>
      </w:r>
    </w:p>
    <w:p w:rsidR="00823A4B" w:rsidRDefault="00CF4689">
      <w:pPr>
        <w:pBdr>
          <w:top w:val="nil"/>
          <w:left w:val="nil"/>
          <w:bottom w:val="nil"/>
          <w:right w:val="nil"/>
          <w:between w:val="nil"/>
        </w:pBdr>
        <w:spacing w:before="240" w:after="240" w:line="240" w:lineRule="auto"/>
        <w:rPr>
          <w:rFonts w:ascii="Lora" w:eastAsia="Lora" w:hAnsi="Lora" w:cs="Lora"/>
          <w:b/>
          <w:color w:val="6AA84F"/>
          <w:sz w:val="28"/>
          <w:szCs w:val="28"/>
        </w:rPr>
      </w:pPr>
      <w:r>
        <w:rPr>
          <w:rFonts w:ascii="Lora" w:eastAsia="Lora" w:hAnsi="Lora" w:cs="Lora"/>
        </w:rPr>
        <w:t>*</w:t>
      </w:r>
      <w:r>
        <w:rPr>
          <w:rFonts w:ascii="Lora" w:eastAsia="Lora" w:hAnsi="Lora" w:cs="Lora"/>
          <w:highlight w:val="yellow"/>
        </w:rPr>
        <w:t xml:space="preserve">Insert role description from CBL and actions to </w:t>
      </w:r>
      <w:proofErr w:type="spellStart"/>
      <w:r>
        <w:rPr>
          <w:rFonts w:ascii="Lora" w:eastAsia="Lora" w:hAnsi="Lora" w:cs="Lora"/>
          <w:highlight w:val="yellow"/>
        </w:rPr>
        <w:t>fulfill</w:t>
      </w:r>
      <w:proofErr w:type="spellEnd"/>
      <w:r>
        <w:rPr>
          <w:rFonts w:ascii="Lora" w:eastAsia="Lora" w:hAnsi="Lora" w:cs="Lora"/>
          <w:highlight w:val="yellow"/>
        </w:rPr>
        <w:t xml:space="preserve"> the duty</w:t>
      </w:r>
      <w:r>
        <w:rPr>
          <w:rFonts w:ascii="Lora" w:eastAsia="Lora" w:hAnsi="Lora" w:cs="Lora"/>
        </w:rPr>
        <w:t>*</w:t>
      </w:r>
    </w:p>
    <w:tbl>
      <w:tblPr>
        <w:tblStyle w:val="a0"/>
        <w:tblW w:w="9330" w:type="dxa"/>
        <w:tblInd w:w="-100" w:type="dxa"/>
        <w:tblLayout w:type="fixed"/>
        <w:tblLook w:val="0400" w:firstRow="0" w:lastRow="0" w:firstColumn="0" w:lastColumn="0" w:noHBand="0" w:noVBand="1"/>
      </w:tblPr>
      <w:tblGrid>
        <w:gridCol w:w="3405"/>
        <w:gridCol w:w="5925"/>
      </w:tblGrid>
      <w:tr w:rsidR="00823A4B">
        <w:tc>
          <w:tcPr>
            <w:tcW w:w="3405" w:type="dxa"/>
            <w:tcBorders>
              <w:top w:val="single" w:sz="8" w:space="0" w:color="000000"/>
              <w:left w:val="single" w:sz="8" w:space="0" w:color="000000"/>
              <w:bottom w:val="single" w:sz="8" w:space="0" w:color="000000"/>
              <w:right w:val="single" w:sz="8" w:space="0" w:color="000000"/>
            </w:tcBorders>
            <w:shd w:val="clear" w:color="auto" w:fill="6D9EEB"/>
            <w:tcMar>
              <w:top w:w="100" w:type="dxa"/>
              <w:left w:w="100" w:type="dxa"/>
              <w:bottom w:w="100" w:type="dxa"/>
              <w:right w:w="100" w:type="dxa"/>
            </w:tcMar>
          </w:tcPr>
          <w:p w:rsidR="00823A4B" w:rsidRDefault="00CF4689">
            <w:pPr>
              <w:pBdr>
                <w:top w:val="nil"/>
                <w:left w:val="nil"/>
                <w:bottom w:val="nil"/>
                <w:right w:val="nil"/>
                <w:between w:val="nil"/>
              </w:pBdr>
              <w:spacing w:line="240" w:lineRule="auto"/>
              <w:rPr>
                <w:rFonts w:ascii="Lora" w:eastAsia="Lora" w:hAnsi="Lora" w:cs="Lora"/>
                <w:b/>
                <w:color w:val="000000"/>
              </w:rPr>
            </w:pPr>
            <w:r>
              <w:rPr>
                <w:rFonts w:ascii="Lora" w:eastAsia="Lora" w:hAnsi="Lora" w:cs="Lora"/>
                <w:b/>
                <w:color w:val="000000"/>
              </w:rPr>
              <w:t>Article / Duty</w:t>
            </w:r>
          </w:p>
        </w:tc>
        <w:tc>
          <w:tcPr>
            <w:tcW w:w="5925" w:type="dxa"/>
            <w:tcBorders>
              <w:top w:val="single" w:sz="8" w:space="0" w:color="000000"/>
              <w:left w:val="single" w:sz="8" w:space="0" w:color="000000"/>
              <w:bottom w:val="single" w:sz="8" w:space="0" w:color="000000"/>
              <w:right w:val="single" w:sz="8" w:space="0" w:color="000000"/>
            </w:tcBorders>
            <w:shd w:val="clear" w:color="auto" w:fill="6D9EEB"/>
            <w:tcMar>
              <w:top w:w="100" w:type="dxa"/>
              <w:left w:w="100" w:type="dxa"/>
              <w:bottom w:w="100" w:type="dxa"/>
              <w:right w:w="100" w:type="dxa"/>
            </w:tcMar>
          </w:tcPr>
          <w:p w:rsidR="00823A4B" w:rsidRDefault="00CF4689">
            <w:pPr>
              <w:pBdr>
                <w:top w:val="nil"/>
                <w:left w:val="nil"/>
                <w:bottom w:val="nil"/>
                <w:right w:val="nil"/>
                <w:between w:val="nil"/>
              </w:pBdr>
              <w:spacing w:line="240" w:lineRule="auto"/>
              <w:rPr>
                <w:rFonts w:ascii="Lora" w:eastAsia="Lora" w:hAnsi="Lora" w:cs="Lora"/>
                <w:b/>
                <w:color w:val="000000"/>
              </w:rPr>
            </w:pPr>
            <w:r>
              <w:rPr>
                <w:rFonts w:ascii="Lora" w:eastAsia="Lora" w:hAnsi="Lora" w:cs="Lora"/>
                <w:b/>
                <w:color w:val="000000"/>
              </w:rPr>
              <w:t xml:space="preserve">How to </w:t>
            </w:r>
            <w:proofErr w:type="spellStart"/>
            <w:r>
              <w:rPr>
                <w:rFonts w:ascii="Lora" w:eastAsia="Lora" w:hAnsi="Lora" w:cs="Lora"/>
                <w:b/>
                <w:color w:val="000000"/>
              </w:rPr>
              <w:t>fulfill</w:t>
            </w:r>
            <w:proofErr w:type="spellEnd"/>
            <w:r>
              <w:rPr>
                <w:rFonts w:ascii="Lora" w:eastAsia="Lora" w:hAnsi="Lora" w:cs="Lora"/>
                <w:b/>
                <w:color w:val="000000"/>
              </w:rPr>
              <w:t xml:space="preserve"> the duty</w:t>
            </w:r>
          </w:p>
        </w:tc>
      </w:tr>
      <w:tr w:rsidR="00823A4B">
        <w:tc>
          <w:tcPr>
            <w:tcW w:w="3405" w:type="dxa"/>
            <w:tcBorders>
              <w:top w:val="single" w:sz="8" w:space="0" w:color="000000"/>
              <w:left w:val="single" w:sz="8" w:space="0" w:color="000000"/>
              <w:bottom w:val="single" w:sz="8" w:space="0" w:color="000000"/>
              <w:right w:val="single" w:sz="8" w:space="0" w:color="000000"/>
            </w:tcBorders>
            <w:shd w:val="clear" w:color="auto" w:fill="DBE5F1"/>
            <w:tcMar>
              <w:top w:w="100" w:type="dxa"/>
              <w:left w:w="100" w:type="dxa"/>
              <w:bottom w:w="100" w:type="dxa"/>
              <w:right w:w="100" w:type="dxa"/>
            </w:tcMar>
          </w:tcPr>
          <w:p w:rsidR="00823A4B" w:rsidRDefault="00CF4689">
            <w:pPr>
              <w:pBdr>
                <w:top w:val="nil"/>
                <w:left w:val="nil"/>
                <w:bottom w:val="nil"/>
                <w:right w:val="nil"/>
                <w:between w:val="nil"/>
              </w:pBdr>
              <w:spacing w:line="240" w:lineRule="auto"/>
              <w:rPr>
                <w:rFonts w:ascii="Lora" w:eastAsia="Lora" w:hAnsi="Lora" w:cs="Lora"/>
                <w:b/>
                <w:i/>
                <w:color w:val="6AA84F"/>
              </w:rPr>
            </w:pPr>
            <w:r>
              <w:rPr>
                <w:rFonts w:ascii="Lora" w:eastAsia="Lora" w:hAnsi="Lora" w:cs="Lora"/>
                <w:b/>
                <w:i/>
                <w:highlight w:val="yellow"/>
              </w:rPr>
              <w:t>Example</w:t>
            </w:r>
            <w:r>
              <w:rPr>
                <w:rFonts w:ascii="Lora" w:eastAsia="Lora" w:hAnsi="Lora" w:cs="Lora"/>
                <w:b/>
                <w:i/>
              </w:rPr>
              <w:t>:</w:t>
            </w:r>
            <w:r>
              <w:rPr>
                <w:rFonts w:ascii="Lora" w:eastAsia="Lora" w:hAnsi="Lora" w:cs="Lora"/>
                <w:b/>
                <w:i/>
                <w:color w:val="6AA84F"/>
              </w:rPr>
              <w:t xml:space="preserve"> Article 5.3 Duties of the National Treasurer</w:t>
            </w:r>
          </w:p>
          <w:p w:rsidR="00823A4B" w:rsidRDefault="00CF4689">
            <w:pPr>
              <w:pBdr>
                <w:top w:val="nil"/>
                <w:left w:val="nil"/>
                <w:bottom w:val="nil"/>
                <w:right w:val="nil"/>
                <w:between w:val="nil"/>
              </w:pBdr>
              <w:spacing w:line="240" w:lineRule="auto"/>
              <w:rPr>
                <w:rFonts w:ascii="Lora" w:eastAsia="Lora" w:hAnsi="Lora" w:cs="Lora"/>
                <w:i/>
                <w:color w:val="000000"/>
              </w:rPr>
            </w:pPr>
            <w:r>
              <w:rPr>
                <w:rFonts w:ascii="Lora" w:eastAsia="Lora" w:hAnsi="Lora" w:cs="Lora"/>
                <w:i/>
                <w:color w:val="000000"/>
              </w:rPr>
              <w:t>5.3.1 To coordinate the finances of the National Committee</w:t>
            </w:r>
          </w:p>
        </w:tc>
        <w:tc>
          <w:tcPr>
            <w:tcW w:w="5925" w:type="dxa"/>
            <w:tcBorders>
              <w:top w:val="single" w:sz="8" w:space="0" w:color="000000"/>
              <w:left w:val="single" w:sz="8" w:space="0" w:color="000000"/>
              <w:bottom w:val="single" w:sz="8" w:space="0" w:color="000000"/>
              <w:right w:val="single" w:sz="8" w:space="0" w:color="000000"/>
            </w:tcBorders>
            <w:shd w:val="clear" w:color="auto" w:fill="DBE5F1"/>
            <w:tcMar>
              <w:top w:w="100" w:type="dxa"/>
              <w:left w:w="100" w:type="dxa"/>
              <w:bottom w:w="100" w:type="dxa"/>
              <w:right w:w="100" w:type="dxa"/>
            </w:tcMar>
          </w:tcPr>
          <w:p w:rsidR="00823A4B" w:rsidRDefault="00CF4689">
            <w:pPr>
              <w:pBdr>
                <w:top w:val="nil"/>
                <w:left w:val="nil"/>
                <w:bottom w:val="nil"/>
                <w:right w:val="nil"/>
                <w:between w:val="nil"/>
              </w:pBdr>
              <w:spacing w:line="240" w:lineRule="auto"/>
              <w:rPr>
                <w:rFonts w:ascii="Lora" w:eastAsia="Lora" w:hAnsi="Lora" w:cs="Lora"/>
                <w:i/>
                <w:color w:val="000000"/>
              </w:rPr>
            </w:pPr>
            <w:r>
              <w:rPr>
                <w:rFonts w:ascii="Lora" w:eastAsia="Lora" w:hAnsi="Lora" w:cs="Lora"/>
                <w:i/>
                <w:highlight w:val="yellow"/>
              </w:rPr>
              <w:t>Example:</w:t>
            </w:r>
            <w:r>
              <w:rPr>
                <w:rFonts w:ascii="Lora" w:eastAsia="Lora" w:hAnsi="Lora" w:cs="Lora"/>
                <w:i/>
              </w:rPr>
              <w:t xml:space="preserve"> </w:t>
            </w:r>
            <w:r>
              <w:rPr>
                <w:rFonts w:ascii="Lora" w:eastAsia="Lora" w:hAnsi="Lora" w:cs="Lora"/>
                <w:i/>
                <w:color w:val="000000"/>
              </w:rPr>
              <w:t>Keep a bookkeeping document and be aware of future expenses and how to finance them</w:t>
            </w:r>
          </w:p>
        </w:tc>
      </w:tr>
      <w:tr w:rsidR="00823A4B">
        <w:trPr>
          <w:trHeight w:val="953"/>
        </w:trPr>
        <w:tc>
          <w:tcPr>
            <w:tcW w:w="3405" w:type="dxa"/>
            <w:tcBorders>
              <w:top w:val="single" w:sz="8" w:space="0" w:color="000000"/>
              <w:left w:val="single" w:sz="8" w:space="0" w:color="000000"/>
              <w:bottom w:val="single" w:sz="8" w:space="0" w:color="000000"/>
              <w:right w:val="single" w:sz="8" w:space="0" w:color="000000"/>
            </w:tcBorders>
            <w:shd w:val="clear" w:color="auto" w:fill="DBE5F1"/>
            <w:tcMar>
              <w:top w:w="100" w:type="dxa"/>
              <w:left w:w="100" w:type="dxa"/>
              <w:bottom w:w="100" w:type="dxa"/>
              <w:right w:w="100" w:type="dxa"/>
            </w:tcMar>
          </w:tcPr>
          <w:p w:rsidR="00823A4B" w:rsidRDefault="00CF4689">
            <w:pPr>
              <w:pBdr>
                <w:top w:val="nil"/>
                <w:left w:val="nil"/>
                <w:bottom w:val="nil"/>
                <w:right w:val="nil"/>
                <w:between w:val="nil"/>
              </w:pBdr>
              <w:spacing w:line="259" w:lineRule="auto"/>
              <w:rPr>
                <w:rFonts w:ascii="Lora" w:eastAsia="Lora" w:hAnsi="Lora" w:cs="Lora"/>
                <w:i/>
              </w:rPr>
            </w:pPr>
            <w:r>
              <w:rPr>
                <w:rFonts w:ascii="Lora" w:eastAsia="Lora" w:hAnsi="Lora" w:cs="Lora"/>
                <w:b/>
                <w:i/>
                <w:highlight w:val="yellow"/>
              </w:rPr>
              <w:t>Example</w:t>
            </w:r>
            <w:r>
              <w:rPr>
                <w:rFonts w:ascii="Lora" w:eastAsia="Lora" w:hAnsi="Lora" w:cs="Lora"/>
                <w:b/>
                <w:i/>
              </w:rPr>
              <w:t>:</w:t>
            </w:r>
            <w:r>
              <w:rPr>
                <w:rFonts w:ascii="Lora" w:eastAsia="Lora" w:hAnsi="Lora" w:cs="Lora"/>
                <w:i/>
              </w:rPr>
              <w:t xml:space="preserve"> </w:t>
            </w:r>
            <w:r>
              <w:rPr>
                <w:rFonts w:ascii="Lora" w:eastAsia="Lora" w:hAnsi="Lora" w:cs="Lora"/>
                <w:i/>
                <w:color w:val="000000"/>
              </w:rPr>
              <w:t>5.3.2 To coordinate the finances of the N</w:t>
            </w:r>
            <w:r>
              <w:rPr>
                <w:rFonts w:ascii="Lora" w:eastAsia="Lora" w:hAnsi="Lora" w:cs="Lora"/>
                <w:i/>
              </w:rPr>
              <w:t xml:space="preserve">ational Committee. </w:t>
            </w:r>
          </w:p>
          <w:p w:rsidR="00823A4B" w:rsidRDefault="00823A4B">
            <w:pPr>
              <w:pBdr>
                <w:top w:val="nil"/>
                <w:left w:val="nil"/>
                <w:bottom w:val="nil"/>
                <w:right w:val="nil"/>
                <w:between w:val="nil"/>
              </w:pBdr>
              <w:spacing w:line="240" w:lineRule="auto"/>
              <w:rPr>
                <w:rFonts w:ascii="Lora" w:eastAsia="Lora" w:hAnsi="Lora" w:cs="Lora"/>
                <w:i/>
                <w:color w:val="000000"/>
              </w:rPr>
            </w:pPr>
          </w:p>
        </w:tc>
        <w:tc>
          <w:tcPr>
            <w:tcW w:w="5925" w:type="dxa"/>
            <w:tcBorders>
              <w:top w:val="single" w:sz="8" w:space="0" w:color="000000"/>
              <w:left w:val="single" w:sz="8" w:space="0" w:color="000000"/>
              <w:bottom w:val="single" w:sz="8" w:space="0" w:color="000000"/>
              <w:right w:val="single" w:sz="8" w:space="0" w:color="000000"/>
            </w:tcBorders>
            <w:shd w:val="clear" w:color="auto" w:fill="DBE5F1"/>
            <w:tcMar>
              <w:top w:w="100" w:type="dxa"/>
              <w:left w:w="100" w:type="dxa"/>
              <w:bottom w:w="100" w:type="dxa"/>
              <w:right w:w="100" w:type="dxa"/>
            </w:tcMar>
          </w:tcPr>
          <w:p w:rsidR="00823A4B" w:rsidRDefault="00CF4689">
            <w:pPr>
              <w:pBdr>
                <w:top w:val="nil"/>
                <w:left w:val="nil"/>
                <w:bottom w:val="nil"/>
                <w:right w:val="nil"/>
                <w:between w:val="nil"/>
              </w:pBdr>
              <w:spacing w:line="240" w:lineRule="auto"/>
              <w:rPr>
                <w:rFonts w:ascii="Lora" w:eastAsia="Lora" w:hAnsi="Lora" w:cs="Lora"/>
                <w:i/>
                <w:color w:val="000000"/>
              </w:rPr>
            </w:pPr>
            <w:r>
              <w:rPr>
                <w:rFonts w:ascii="Lora" w:eastAsia="Lora" w:hAnsi="Lora" w:cs="Lora"/>
                <w:i/>
                <w:highlight w:val="yellow"/>
              </w:rPr>
              <w:t>Example:</w:t>
            </w:r>
            <w:r>
              <w:rPr>
                <w:rFonts w:ascii="Lora" w:eastAsia="Lora" w:hAnsi="Lora" w:cs="Lora"/>
                <w:i/>
              </w:rPr>
              <w:t xml:space="preserve"> </w:t>
            </w:r>
            <w:r>
              <w:rPr>
                <w:rFonts w:ascii="Lora" w:eastAsia="Lora" w:hAnsi="Lora" w:cs="Lora"/>
                <w:i/>
                <w:color w:val="000000"/>
              </w:rPr>
              <w:t>Planning if there is money for projects/events/etc.</w:t>
            </w:r>
          </w:p>
        </w:tc>
      </w:tr>
      <w:tr w:rsidR="00823A4B">
        <w:tc>
          <w:tcPr>
            <w:tcW w:w="3405" w:type="dxa"/>
            <w:tcBorders>
              <w:top w:val="single" w:sz="8" w:space="0" w:color="000000"/>
              <w:left w:val="single" w:sz="8" w:space="0" w:color="000000"/>
              <w:bottom w:val="single" w:sz="8" w:space="0" w:color="000000"/>
              <w:right w:val="single" w:sz="8" w:space="0" w:color="000000"/>
            </w:tcBorders>
            <w:shd w:val="clear" w:color="auto" w:fill="DBE5F1"/>
            <w:tcMar>
              <w:top w:w="100" w:type="dxa"/>
              <w:left w:w="100" w:type="dxa"/>
              <w:bottom w:w="100" w:type="dxa"/>
              <w:right w:w="100" w:type="dxa"/>
            </w:tcMar>
          </w:tcPr>
          <w:p w:rsidR="00823A4B" w:rsidRDefault="00CF4689">
            <w:pPr>
              <w:pBdr>
                <w:top w:val="nil"/>
                <w:left w:val="nil"/>
                <w:bottom w:val="nil"/>
                <w:right w:val="nil"/>
                <w:between w:val="nil"/>
              </w:pBdr>
              <w:spacing w:line="240" w:lineRule="auto"/>
              <w:rPr>
                <w:rFonts w:ascii="Lora" w:eastAsia="Lora" w:hAnsi="Lora" w:cs="Lora"/>
                <w:color w:val="000000"/>
              </w:rPr>
            </w:pPr>
            <w:r>
              <w:rPr>
                <w:rFonts w:ascii="Lora" w:eastAsia="Lora" w:hAnsi="Lora" w:cs="Lora"/>
                <w:color w:val="000000"/>
                <w:highlight w:val="yellow"/>
              </w:rPr>
              <w:t>Insert the article from CBL</w:t>
            </w:r>
          </w:p>
        </w:tc>
        <w:tc>
          <w:tcPr>
            <w:tcW w:w="5925" w:type="dxa"/>
            <w:tcBorders>
              <w:top w:val="single" w:sz="8" w:space="0" w:color="000000"/>
              <w:left w:val="single" w:sz="8" w:space="0" w:color="000000"/>
              <w:bottom w:val="single" w:sz="8" w:space="0" w:color="000000"/>
              <w:right w:val="single" w:sz="8" w:space="0" w:color="000000"/>
            </w:tcBorders>
            <w:shd w:val="clear" w:color="auto" w:fill="DBE5F1"/>
            <w:tcMar>
              <w:top w:w="100" w:type="dxa"/>
              <w:left w:w="100" w:type="dxa"/>
              <w:bottom w:w="100" w:type="dxa"/>
              <w:right w:w="100" w:type="dxa"/>
            </w:tcMar>
          </w:tcPr>
          <w:p w:rsidR="00823A4B" w:rsidRDefault="00CF4689">
            <w:pPr>
              <w:pBdr>
                <w:top w:val="nil"/>
                <w:left w:val="nil"/>
                <w:bottom w:val="nil"/>
                <w:right w:val="nil"/>
                <w:between w:val="nil"/>
              </w:pBdr>
              <w:spacing w:line="240" w:lineRule="auto"/>
              <w:rPr>
                <w:rFonts w:ascii="Lora" w:eastAsia="Lora" w:hAnsi="Lora" w:cs="Lora"/>
                <w:color w:val="000000"/>
              </w:rPr>
            </w:pPr>
            <w:r>
              <w:rPr>
                <w:rFonts w:ascii="Lora" w:eastAsia="Lora" w:hAnsi="Lora" w:cs="Lora"/>
                <w:color w:val="000000"/>
                <w:highlight w:val="yellow"/>
              </w:rPr>
              <w:t xml:space="preserve">Explain how to </w:t>
            </w:r>
            <w:proofErr w:type="spellStart"/>
            <w:r>
              <w:rPr>
                <w:rFonts w:ascii="Lora" w:eastAsia="Lora" w:hAnsi="Lora" w:cs="Lora"/>
                <w:highlight w:val="yellow"/>
              </w:rPr>
              <w:t>fulfill</w:t>
            </w:r>
            <w:proofErr w:type="spellEnd"/>
            <w:r>
              <w:rPr>
                <w:rFonts w:ascii="Lora" w:eastAsia="Lora" w:hAnsi="Lora" w:cs="Lora"/>
                <w:color w:val="000000"/>
                <w:highlight w:val="yellow"/>
              </w:rPr>
              <w:t xml:space="preserve"> the duty</w:t>
            </w:r>
          </w:p>
        </w:tc>
      </w:tr>
      <w:tr w:rsidR="00823A4B">
        <w:tc>
          <w:tcPr>
            <w:tcW w:w="3405" w:type="dxa"/>
            <w:tcBorders>
              <w:top w:val="single" w:sz="8" w:space="0" w:color="000000"/>
              <w:left w:val="single" w:sz="8" w:space="0" w:color="000000"/>
              <w:bottom w:val="single" w:sz="8" w:space="0" w:color="000000"/>
              <w:right w:val="single" w:sz="8" w:space="0" w:color="000000"/>
            </w:tcBorders>
            <w:shd w:val="clear" w:color="auto" w:fill="DBE5F1"/>
            <w:tcMar>
              <w:top w:w="100" w:type="dxa"/>
              <w:left w:w="100" w:type="dxa"/>
              <w:bottom w:w="100" w:type="dxa"/>
              <w:right w:w="100" w:type="dxa"/>
            </w:tcMar>
          </w:tcPr>
          <w:p w:rsidR="00823A4B" w:rsidRDefault="00CF4689">
            <w:pPr>
              <w:pBdr>
                <w:top w:val="nil"/>
                <w:left w:val="nil"/>
                <w:bottom w:val="nil"/>
                <w:right w:val="nil"/>
                <w:between w:val="nil"/>
              </w:pBdr>
              <w:spacing w:line="240" w:lineRule="auto"/>
              <w:rPr>
                <w:rFonts w:ascii="Lora" w:eastAsia="Lora" w:hAnsi="Lora" w:cs="Lora"/>
                <w:color w:val="000000"/>
              </w:rPr>
            </w:pPr>
            <w:r>
              <w:rPr>
                <w:rFonts w:ascii="Lora" w:eastAsia="Lora" w:hAnsi="Lora" w:cs="Lora"/>
                <w:color w:val="000000"/>
                <w:highlight w:val="yellow"/>
              </w:rPr>
              <w:t>Insert the article from CBL</w:t>
            </w:r>
          </w:p>
        </w:tc>
        <w:tc>
          <w:tcPr>
            <w:tcW w:w="5925" w:type="dxa"/>
            <w:tcBorders>
              <w:top w:val="single" w:sz="8" w:space="0" w:color="000000"/>
              <w:left w:val="single" w:sz="8" w:space="0" w:color="000000"/>
              <w:bottom w:val="single" w:sz="8" w:space="0" w:color="000000"/>
              <w:right w:val="single" w:sz="8" w:space="0" w:color="000000"/>
            </w:tcBorders>
            <w:shd w:val="clear" w:color="auto" w:fill="DBE5F1"/>
            <w:tcMar>
              <w:top w:w="100" w:type="dxa"/>
              <w:left w:w="100" w:type="dxa"/>
              <w:bottom w:w="100" w:type="dxa"/>
              <w:right w:w="100" w:type="dxa"/>
            </w:tcMar>
          </w:tcPr>
          <w:p w:rsidR="00823A4B" w:rsidRDefault="00CF4689">
            <w:pPr>
              <w:pBdr>
                <w:top w:val="nil"/>
                <w:left w:val="nil"/>
                <w:bottom w:val="nil"/>
                <w:right w:val="nil"/>
                <w:between w:val="nil"/>
              </w:pBdr>
              <w:spacing w:line="240" w:lineRule="auto"/>
              <w:rPr>
                <w:rFonts w:ascii="Lora" w:eastAsia="Lora" w:hAnsi="Lora" w:cs="Lora"/>
                <w:color w:val="000000"/>
              </w:rPr>
            </w:pPr>
            <w:r>
              <w:rPr>
                <w:rFonts w:ascii="Lora" w:eastAsia="Lora" w:hAnsi="Lora" w:cs="Lora"/>
                <w:color w:val="000000"/>
                <w:highlight w:val="yellow"/>
              </w:rPr>
              <w:t xml:space="preserve">Explain how to </w:t>
            </w:r>
            <w:proofErr w:type="spellStart"/>
            <w:r>
              <w:rPr>
                <w:rFonts w:ascii="Lora" w:eastAsia="Lora" w:hAnsi="Lora" w:cs="Lora"/>
                <w:highlight w:val="yellow"/>
              </w:rPr>
              <w:t>fulfill</w:t>
            </w:r>
            <w:proofErr w:type="spellEnd"/>
            <w:r>
              <w:rPr>
                <w:rFonts w:ascii="Lora" w:eastAsia="Lora" w:hAnsi="Lora" w:cs="Lora"/>
                <w:color w:val="000000"/>
                <w:highlight w:val="yellow"/>
              </w:rPr>
              <w:t xml:space="preserve"> the duty</w:t>
            </w:r>
          </w:p>
        </w:tc>
      </w:tr>
      <w:tr w:rsidR="00823A4B">
        <w:tc>
          <w:tcPr>
            <w:tcW w:w="3405" w:type="dxa"/>
            <w:tcBorders>
              <w:top w:val="single" w:sz="8" w:space="0" w:color="000000"/>
              <w:left w:val="single" w:sz="8" w:space="0" w:color="000000"/>
              <w:bottom w:val="single" w:sz="8" w:space="0" w:color="000000"/>
              <w:right w:val="single" w:sz="8" w:space="0" w:color="000000"/>
            </w:tcBorders>
            <w:shd w:val="clear" w:color="auto" w:fill="DBE5F1"/>
            <w:tcMar>
              <w:top w:w="100" w:type="dxa"/>
              <w:left w:w="100" w:type="dxa"/>
              <w:bottom w:w="100" w:type="dxa"/>
              <w:right w:w="100" w:type="dxa"/>
            </w:tcMar>
          </w:tcPr>
          <w:p w:rsidR="00823A4B" w:rsidRDefault="00CF4689">
            <w:pPr>
              <w:pBdr>
                <w:top w:val="nil"/>
                <w:left w:val="nil"/>
                <w:bottom w:val="nil"/>
                <w:right w:val="nil"/>
                <w:between w:val="nil"/>
              </w:pBdr>
              <w:spacing w:line="240" w:lineRule="auto"/>
              <w:rPr>
                <w:rFonts w:ascii="Lora" w:eastAsia="Lora" w:hAnsi="Lora" w:cs="Lora"/>
                <w:color w:val="000000"/>
                <w:highlight w:val="yellow"/>
              </w:rPr>
            </w:pPr>
            <w:r>
              <w:rPr>
                <w:rFonts w:ascii="Lora" w:eastAsia="Lora" w:hAnsi="Lora" w:cs="Lora"/>
                <w:color w:val="000000"/>
                <w:highlight w:val="yellow"/>
              </w:rPr>
              <w:t>…</w:t>
            </w:r>
          </w:p>
        </w:tc>
        <w:tc>
          <w:tcPr>
            <w:tcW w:w="5925" w:type="dxa"/>
            <w:tcBorders>
              <w:top w:val="single" w:sz="8" w:space="0" w:color="000000"/>
              <w:left w:val="single" w:sz="8" w:space="0" w:color="000000"/>
              <w:bottom w:val="single" w:sz="8" w:space="0" w:color="000000"/>
              <w:right w:val="single" w:sz="8" w:space="0" w:color="000000"/>
            </w:tcBorders>
            <w:shd w:val="clear" w:color="auto" w:fill="DBE5F1"/>
            <w:tcMar>
              <w:top w:w="100" w:type="dxa"/>
              <w:left w:w="100" w:type="dxa"/>
              <w:bottom w:w="100" w:type="dxa"/>
              <w:right w:w="100" w:type="dxa"/>
            </w:tcMar>
          </w:tcPr>
          <w:p w:rsidR="00823A4B" w:rsidRDefault="00CF4689">
            <w:pPr>
              <w:pBdr>
                <w:top w:val="nil"/>
                <w:left w:val="nil"/>
                <w:bottom w:val="nil"/>
                <w:right w:val="nil"/>
                <w:between w:val="nil"/>
              </w:pBdr>
              <w:spacing w:line="240" w:lineRule="auto"/>
              <w:rPr>
                <w:rFonts w:ascii="Lora" w:eastAsia="Lora" w:hAnsi="Lora" w:cs="Lora"/>
                <w:highlight w:val="yellow"/>
              </w:rPr>
            </w:pPr>
            <w:r>
              <w:rPr>
                <w:rFonts w:ascii="Lora" w:eastAsia="Lora" w:hAnsi="Lora" w:cs="Lora"/>
                <w:color w:val="000000"/>
                <w:highlight w:val="yellow"/>
              </w:rPr>
              <w:t>…</w:t>
            </w:r>
          </w:p>
        </w:tc>
      </w:tr>
    </w:tbl>
    <w:p w:rsidR="00823A4B" w:rsidRDefault="00823A4B">
      <w:pPr>
        <w:pBdr>
          <w:top w:val="nil"/>
          <w:left w:val="nil"/>
          <w:bottom w:val="nil"/>
          <w:right w:val="nil"/>
          <w:between w:val="nil"/>
        </w:pBdr>
        <w:spacing w:before="240" w:after="240" w:line="240" w:lineRule="auto"/>
        <w:ind w:left="720"/>
        <w:rPr>
          <w:rFonts w:ascii="Lora" w:eastAsia="Lora" w:hAnsi="Lora" w:cs="Lora"/>
          <w:b/>
          <w:color w:val="FFFFFF"/>
          <w:sz w:val="28"/>
          <w:szCs w:val="28"/>
          <w:shd w:val="clear" w:color="auto" w:fill="365F91"/>
        </w:rPr>
      </w:pPr>
    </w:p>
    <w:p w:rsidR="00823A4B" w:rsidRDefault="00823A4B">
      <w:pPr>
        <w:pBdr>
          <w:top w:val="nil"/>
          <w:left w:val="nil"/>
          <w:bottom w:val="nil"/>
          <w:right w:val="nil"/>
          <w:between w:val="nil"/>
        </w:pBdr>
        <w:spacing w:before="240" w:after="240" w:line="240" w:lineRule="auto"/>
        <w:ind w:left="720"/>
        <w:rPr>
          <w:rFonts w:ascii="Lora" w:eastAsia="Lora" w:hAnsi="Lora" w:cs="Lora"/>
          <w:b/>
          <w:color w:val="FFFFFF"/>
          <w:sz w:val="28"/>
          <w:szCs w:val="28"/>
          <w:shd w:val="clear" w:color="auto" w:fill="365F91"/>
        </w:rPr>
      </w:pPr>
    </w:p>
    <w:p w:rsidR="00823A4B" w:rsidRDefault="00CF4689">
      <w:pPr>
        <w:numPr>
          <w:ilvl w:val="0"/>
          <w:numId w:val="1"/>
        </w:numPr>
        <w:pBdr>
          <w:top w:val="nil"/>
          <w:left w:val="nil"/>
          <w:bottom w:val="nil"/>
          <w:right w:val="nil"/>
          <w:between w:val="nil"/>
        </w:pBdr>
        <w:spacing w:before="240" w:after="240" w:line="240" w:lineRule="auto"/>
        <w:rPr>
          <w:rFonts w:ascii="Lora" w:eastAsia="Lora" w:hAnsi="Lora" w:cs="Lora"/>
          <w:b/>
          <w:color w:val="FFFFFF"/>
          <w:shd w:val="clear" w:color="auto" w:fill="365F91"/>
        </w:rPr>
      </w:pPr>
      <w:r>
        <w:rPr>
          <w:rFonts w:ascii="Lora" w:eastAsia="Lora" w:hAnsi="Lora" w:cs="Lora"/>
          <w:b/>
          <w:color w:val="FFFFFF"/>
          <w:sz w:val="28"/>
          <w:szCs w:val="28"/>
          <w:shd w:val="clear" w:color="auto" w:fill="365F91"/>
        </w:rPr>
        <w:lastRenderedPageBreak/>
        <w:t>Upcoming events in the Committee</w:t>
      </w:r>
    </w:p>
    <w:p w:rsidR="00823A4B" w:rsidRDefault="00CF4689">
      <w:pPr>
        <w:spacing w:after="200"/>
        <w:rPr>
          <w:rFonts w:ascii="Lora" w:eastAsia="Lora" w:hAnsi="Lora" w:cs="Lora"/>
          <w:highlight w:val="yellow"/>
        </w:rPr>
      </w:pPr>
      <w:proofErr w:type="gramStart"/>
      <w:r>
        <w:rPr>
          <w:rFonts w:ascii="Lora" w:eastAsia="Lora" w:hAnsi="Lora" w:cs="Lora"/>
          <w:highlight w:val="yellow"/>
        </w:rPr>
        <w:t xml:space="preserve">*share </w:t>
      </w:r>
      <w:r>
        <w:rPr>
          <w:rFonts w:ascii="Lora" w:eastAsia="Lora" w:hAnsi="Lora" w:cs="Lora"/>
          <w:highlight w:val="yellow"/>
        </w:rPr>
        <w:t>proposed dates for the events, practical information, how to prepare for the event etc.*</w:t>
      </w:r>
      <w:proofErr w:type="gramEnd"/>
    </w:p>
    <w:p w:rsidR="00823A4B" w:rsidRDefault="00CF4689">
      <w:pPr>
        <w:rPr>
          <w:rFonts w:ascii="Lora" w:eastAsia="Lora" w:hAnsi="Lora" w:cs="Lora"/>
          <w:highlight w:val="yellow"/>
        </w:rPr>
      </w:pPr>
      <w:r>
        <w:rPr>
          <w:rFonts w:ascii="Lora" w:eastAsia="Lora" w:hAnsi="Lora" w:cs="Lora"/>
          <w:highlight w:val="yellow"/>
        </w:rPr>
        <w:t>*share information about the previously organised events by the Committee and lessons learned (templates used, Drive links, presentations, contacts, sponsors*</w:t>
      </w:r>
    </w:p>
    <w:p w:rsidR="00823A4B" w:rsidRDefault="00CF4689">
      <w:pPr>
        <w:rPr>
          <w:rFonts w:ascii="Lora" w:eastAsia="Lora" w:hAnsi="Lora" w:cs="Lora"/>
          <w:highlight w:val="white"/>
        </w:rPr>
      </w:pPr>
      <w:r>
        <w:rPr>
          <w:rFonts w:ascii="Lora" w:eastAsia="Lora" w:hAnsi="Lora" w:cs="Lora"/>
          <w:highlight w:val="white"/>
        </w:rPr>
        <w:t>-_______</w:t>
      </w:r>
      <w:r>
        <w:rPr>
          <w:rFonts w:ascii="Lora" w:eastAsia="Lora" w:hAnsi="Lora" w:cs="Lora"/>
          <w:highlight w:val="white"/>
        </w:rPr>
        <w:t xml:space="preserve">____                            </w:t>
      </w:r>
    </w:p>
    <w:p w:rsidR="00823A4B" w:rsidRDefault="00CF4689">
      <w:pPr>
        <w:rPr>
          <w:rFonts w:ascii="Lora" w:eastAsia="Lora" w:hAnsi="Lora" w:cs="Lora"/>
          <w:highlight w:val="white"/>
        </w:rPr>
      </w:pPr>
      <w:r>
        <w:rPr>
          <w:rFonts w:ascii="Lora" w:eastAsia="Lora" w:hAnsi="Lora" w:cs="Lora"/>
          <w:highlight w:val="white"/>
        </w:rPr>
        <w:t>-___________</w:t>
      </w:r>
    </w:p>
    <w:p w:rsidR="00823A4B" w:rsidRDefault="00CF4689">
      <w:pPr>
        <w:rPr>
          <w:rFonts w:ascii="Lora" w:eastAsia="Lora" w:hAnsi="Lora" w:cs="Lora"/>
          <w:highlight w:val="white"/>
        </w:rPr>
      </w:pPr>
      <w:r>
        <w:rPr>
          <w:rFonts w:ascii="Lora" w:eastAsia="Lora" w:hAnsi="Lora" w:cs="Lora"/>
          <w:highlight w:val="white"/>
        </w:rPr>
        <w:t>-___________</w:t>
      </w:r>
    </w:p>
    <w:p w:rsidR="00823A4B" w:rsidRDefault="00823A4B">
      <w:pPr>
        <w:rPr>
          <w:rFonts w:ascii="Lora" w:eastAsia="Lora" w:hAnsi="Lora" w:cs="Lora"/>
          <w:highlight w:val="white"/>
        </w:rPr>
      </w:pPr>
    </w:p>
    <w:p w:rsidR="00823A4B" w:rsidRDefault="00823A4B">
      <w:pPr>
        <w:rPr>
          <w:rFonts w:ascii="Lora" w:eastAsia="Lora" w:hAnsi="Lora" w:cs="Lora"/>
        </w:rPr>
      </w:pPr>
    </w:p>
    <w:p w:rsidR="00823A4B" w:rsidRDefault="00CF4689">
      <w:pPr>
        <w:numPr>
          <w:ilvl w:val="0"/>
          <w:numId w:val="1"/>
        </w:numPr>
        <w:pBdr>
          <w:top w:val="nil"/>
          <w:left w:val="nil"/>
          <w:bottom w:val="nil"/>
          <w:right w:val="nil"/>
          <w:between w:val="nil"/>
        </w:pBdr>
        <w:rPr>
          <w:rFonts w:ascii="Lora" w:eastAsia="Lora" w:hAnsi="Lora" w:cs="Lora"/>
          <w:b/>
          <w:color w:val="FFFFFF"/>
          <w:shd w:val="clear" w:color="auto" w:fill="365F91"/>
        </w:rPr>
      </w:pPr>
      <w:r>
        <w:rPr>
          <w:rFonts w:ascii="Lora" w:eastAsia="Lora" w:hAnsi="Lora" w:cs="Lora"/>
          <w:b/>
          <w:color w:val="FFFFFF"/>
          <w:sz w:val="28"/>
          <w:szCs w:val="28"/>
          <w:shd w:val="clear" w:color="auto" w:fill="365F91"/>
        </w:rPr>
        <w:t>IAAS Exchange Programme</w:t>
      </w:r>
    </w:p>
    <w:p w:rsidR="00823A4B" w:rsidRDefault="00CF4689">
      <w:pPr>
        <w:pBdr>
          <w:top w:val="nil"/>
          <w:left w:val="nil"/>
          <w:bottom w:val="nil"/>
          <w:right w:val="nil"/>
          <w:between w:val="nil"/>
        </w:pBdr>
        <w:ind w:left="720"/>
        <w:rPr>
          <w:rFonts w:ascii="Lora" w:eastAsia="Lora" w:hAnsi="Lora" w:cs="Lora"/>
          <w:color w:val="000000"/>
          <w:highlight w:val="yellow"/>
        </w:rPr>
      </w:pPr>
      <w:r>
        <w:rPr>
          <w:rFonts w:ascii="Lora" w:eastAsia="Lora" w:hAnsi="Lora" w:cs="Lora"/>
          <w:highlight w:val="yellow"/>
        </w:rPr>
        <w:t>*</w:t>
      </w:r>
      <w:r>
        <w:rPr>
          <w:rFonts w:ascii="Lora" w:eastAsia="Lora" w:hAnsi="Lora" w:cs="Lora"/>
          <w:color w:val="000000"/>
          <w:highlight w:val="yellow"/>
        </w:rPr>
        <w:t xml:space="preserve">Insert information </w:t>
      </w:r>
      <w:r>
        <w:rPr>
          <w:rFonts w:ascii="Lora" w:eastAsia="Lora" w:hAnsi="Lora" w:cs="Lora"/>
          <w:highlight w:val="yellow"/>
        </w:rPr>
        <w:t>about the current status of the</w:t>
      </w:r>
      <w:r>
        <w:rPr>
          <w:rFonts w:ascii="Lora" w:eastAsia="Lora" w:hAnsi="Lora" w:cs="Lora"/>
          <w:color w:val="000000"/>
          <w:highlight w:val="yellow"/>
        </w:rPr>
        <w:t xml:space="preserve"> Exchange programme, including </w:t>
      </w:r>
      <w:r>
        <w:rPr>
          <w:rFonts w:ascii="Lora" w:eastAsia="Lora" w:hAnsi="Lora" w:cs="Lora"/>
          <w:highlight w:val="yellow"/>
        </w:rPr>
        <w:t xml:space="preserve">contacts of the </w:t>
      </w:r>
      <w:proofErr w:type="spellStart"/>
      <w:r>
        <w:rPr>
          <w:rFonts w:ascii="Lora" w:eastAsia="Lora" w:hAnsi="Lora" w:cs="Lora"/>
          <w:highlight w:val="yellow"/>
        </w:rPr>
        <w:t>ExPro</w:t>
      </w:r>
      <w:proofErr w:type="spellEnd"/>
      <w:r>
        <w:rPr>
          <w:rFonts w:ascii="Lora" w:eastAsia="Lora" w:hAnsi="Lora" w:cs="Lora"/>
          <w:highlight w:val="yellow"/>
        </w:rPr>
        <w:t xml:space="preserve"> places (email, phone number)*</w:t>
      </w:r>
    </w:p>
    <w:p w:rsidR="00823A4B" w:rsidRDefault="00CF4689">
      <w:pPr>
        <w:jc w:val="both"/>
        <w:rPr>
          <w:rFonts w:ascii="Lora" w:eastAsia="Lora" w:hAnsi="Lora" w:cs="Lora"/>
        </w:rPr>
      </w:pPr>
      <w:r>
        <w:rPr>
          <w:rFonts w:ascii="Lora" w:eastAsia="Lora" w:hAnsi="Lora" w:cs="Lora"/>
          <w:highlight w:val="white"/>
        </w:rPr>
        <w:t>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Lora" w:eastAsia="Lora" w:hAnsi="Lora" w:cs="Lora"/>
          <w:highlight w:val="white"/>
        </w:rPr>
        <w:t>_________________________________________________________________</w:t>
      </w:r>
    </w:p>
    <w:p w:rsidR="00823A4B" w:rsidRDefault="00823A4B">
      <w:pPr>
        <w:jc w:val="both"/>
        <w:rPr>
          <w:rFonts w:ascii="Lora" w:eastAsia="Lora" w:hAnsi="Lora" w:cs="Lora"/>
        </w:rPr>
      </w:pPr>
    </w:p>
    <w:p w:rsidR="00823A4B" w:rsidRDefault="00CF4689">
      <w:pPr>
        <w:numPr>
          <w:ilvl w:val="0"/>
          <w:numId w:val="1"/>
        </w:numPr>
        <w:pBdr>
          <w:top w:val="nil"/>
          <w:left w:val="nil"/>
          <w:bottom w:val="nil"/>
          <w:right w:val="nil"/>
          <w:between w:val="nil"/>
        </w:pBdr>
        <w:jc w:val="both"/>
        <w:rPr>
          <w:rFonts w:ascii="Lora" w:eastAsia="Lora" w:hAnsi="Lora" w:cs="Lora"/>
          <w:b/>
          <w:color w:val="FFFFFF"/>
          <w:shd w:val="clear" w:color="auto" w:fill="365F91"/>
        </w:rPr>
      </w:pPr>
      <w:r>
        <w:rPr>
          <w:rFonts w:ascii="Lora" w:eastAsia="Lora" w:hAnsi="Lora" w:cs="Lora"/>
          <w:b/>
          <w:color w:val="FFFFFF"/>
          <w:sz w:val="28"/>
          <w:szCs w:val="28"/>
          <w:shd w:val="clear" w:color="auto" w:fill="365F91"/>
        </w:rPr>
        <w:t>Other important information and where to find relevant documents</w:t>
      </w:r>
    </w:p>
    <w:p w:rsidR="00823A4B" w:rsidRDefault="00823A4B">
      <w:pPr>
        <w:jc w:val="both"/>
        <w:rPr>
          <w:rFonts w:ascii="Lora" w:eastAsia="Lora" w:hAnsi="Lora" w:cs="Lora"/>
        </w:rPr>
      </w:pPr>
    </w:p>
    <w:p w:rsidR="00823A4B" w:rsidRDefault="00CF4689">
      <w:pPr>
        <w:jc w:val="both"/>
        <w:rPr>
          <w:rFonts w:ascii="Lora" w:eastAsia="Lora" w:hAnsi="Lora" w:cs="Lora"/>
          <w:highlight w:val="yellow"/>
        </w:rPr>
      </w:pPr>
      <w:r>
        <w:rPr>
          <w:rFonts w:ascii="Lora" w:eastAsia="Lora" w:hAnsi="Lora" w:cs="Lora"/>
          <w:b/>
        </w:rPr>
        <w:t>Practical information:</w:t>
      </w:r>
      <w:r>
        <w:rPr>
          <w:rFonts w:ascii="Lora" w:eastAsia="Lora" w:hAnsi="Lora" w:cs="Lora"/>
        </w:rPr>
        <w:t xml:space="preserve"> </w:t>
      </w:r>
      <w:r>
        <w:rPr>
          <w:rFonts w:ascii="Lora" w:eastAsia="Lora" w:hAnsi="Lora" w:cs="Lora"/>
          <w:highlight w:val="yellow"/>
        </w:rPr>
        <w:t>*How often to meet with the LD's, guidance on how to deal with the messages/emails from EB and other</w:t>
      </w:r>
      <w:r>
        <w:rPr>
          <w:rFonts w:ascii="Lora" w:eastAsia="Lora" w:hAnsi="Lora" w:cs="Lora"/>
          <w:highlight w:val="yellow"/>
        </w:rPr>
        <w:t xml:space="preserve"> countries, deadlines (for subsidies and projects), the amount of work that needs to be done added by exact examples so the person knows about a load of work and what they can expect. Workshops that would help your successor (Example: </w:t>
      </w:r>
      <w:proofErr w:type="spellStart"/>
      <w:r>
        <w:rPr>
          <w:rFonts w:ascii="Lora" w:eastAsia="Lora" w:hAnsi="Lora" w:cs="Lora"/>
          <w:highlight w:val="yellow"/>
        </w:rPr>
        <w:t>Canva</w:t>
      </w:r>
      <w:proofErr w:type="spellEnd"/>
      <w:r>
        <w:rPr>
          <w:rFonts w:ascii="Lora" w:eastAsia="Lora" w:hAnsi="Lora" w:cs="Lora"/>
          <w:highlight w:val="yellow"/>
        </w:rPr>
        <w:t xml:space="preserve"> lessons, worksh</w:t>
      </w:r>
      <w:r>
        <w:rPr>
          <w:rFonts w:ascii="Lora" w:eastAsia="Lora" w:hAnsi="Lora" w:cs="Lora"/>
          <w:highlight w:val="yellow"/>
        </w:rPr>
        <w:t xml:space="preserve">op on how to run an association in your country, a workshop about finance and fundraising etc. IAAS Training Committee can also provide useful workshops).* </w:t>
      </w:r>
    </w:p>
    <w:p w:rsidR="00823A4B" w:rsidRDefault="00CF4689">
      <w:pPr>
        <w:jc w:val="both"/>
        <w:rPr>
          <w:rFonts w:ascii="Lora" w:eastAsia="Lora" w:hAnsi="Lora" w:cs="Lora"/>
          <w:highlight w:val="white"/>
        </w:rPr>
      </w:pPr>
      <w:r>
        <w:rPr>
          <w:rFonts w:ascii="Lora" w:eastAsia="Lora" w:hAnsi="Lora" w:cs="Lora"/>
          <w:highlight w:val="white"/>
        </w:rPr>
        <w:t>___________________________________________________________________________________________________</w:t>
      </w:r>
      <w:r>
        <w:rPr>
          <w:rFonts w:ascii="Lora" w:eastAsia="Lora" w:hAnsi="Lora" w:cs="Lora"/>
          <w:highlight w:val="white"/>
        </w:rPr>
        <w:t>______________________________________________________________________________________________________________________________________________________________________________________________________________________________</w:t>
      </w:r>
    </w:p>
    <w:p w:rsidR="00823A4B" w:rsidRDefault="00CF4689">
      <w:pPr>
        <w:jc w:val="both"/>
        <w:rPr>
          <w:rFonts w:ascii="Lora" w:eastAsia="Lora" w:hAnsi="Lora" w:cs="Lora"/>
          <w:highlight w:val="white"/>
        </w:rPr>
      </w:pPr>
      <w:r>
        <w:rPr>
          <w:rFonts w:ascii="Lora" w:eastAsia="Lora" w:hAnsi="Lora" w:cs="Lora"/>
          <w:highlight w:val="white"/>
        </w:rPr>
        <w:t>IAAS Training Committee is availa</w:t>
      </w:r>
      <w:r>
        <w:rPr>
          <w:rFonts w:ascii="Lora" w:eastAsia="Lora" w:hAnsi="Lora" w:cs="Lora"/>
          <w:highlight w:val="white"/>
        </w:rPr>
        <w:t>ble for different workshops and soft-skills trainings, contact them at trainings@iaasworld.org.</w:t>
      </w:r>
    </w:p>
    <w:p w:rsidR="00823A4B" w:rsidRDefault="00823A4B">
      <w:pPr>
        <w:jc w:val="both"/>
        <w:rPr>
          <w:rFonts w:ascii="Lora" w:eastAsia="Lora" w:hAnsi="Lora" w:cs="Lora"/>
        </w:rPr>
      </w:pPr>
    </w:p>
    <w:p w:rsidR="00823A4B" w:rsidRDefault="00CF4689">
      <w:pPr>
        <w:spacing w:after="200"/>
        <w:jc w:val="both"/>
        <w:rPr>
          <w:rFonts w:ascii="Lora" w:eastAsia="Lora" w:hAnsi="Lora" w:cs="Lora"/>
          <w:highlight w:val="yellow"/>
        </w:rPr>
      </w:pPr>
      <w:r>
        <w:rPr>
          <w:rFonts w:ascii="Lora" w:eastAsia="Lora" w:hAnsi="Lora" w:cs="Lora"/>
          <w:b/>
        </w:rPr>
        <w:lastRenderedPageBreak/>
        <w:t>Financial information:</w:t>
      </w:r>
      <w:r>
        <w:rPr>
          <w:rFonts w:ascii="Lora" w:eastAsia="Lora" w:hAnsi="Lora" w:cs="Lora"/>
        </w:rPr>
        <w:t xml:space="preserve"> </w:t>
      </w:r>
      <w:r>
        <w:rPr>
          <w:rFonts w:ascii="Lora" w:eastAsia="Lora" w:hAnsi="Lora" w:cs="Lora"/>
          <w:highlight w:val="yellow"/>
        </w:rPr>
        <w:t>*Financial report of the previous year, How much money is left, refunds to do, a made decision that needs a follow-up, partnerships that need a follow-up, etc.., the excel template with all the expenses to encourage transparency.*</w:t>
      </w:r>
    </w:p>
    <w:p w:rsidR="00823A4B" w:rsidRDefault="00CF4689">
      <w:pPr>
        <w:jc w:val="both"/>
        <w:rPr>
          <w:rFonts w:ascii="Lora" w:eastAsia="Lora" w:hAnsi="Lora" w:cs="Lora"/>
          <w:highlight w:val="yellow"/>
        </w:rPr>
      </w:pPr>
      <w:r>
        <w:rPr>
          <w:rFonts w:ascii="Lora" w:eastAsia="Lora" w:hAnsi="Lora" w:cs="Lora"/>
          <w:highlight w:val="yellow"/>
        </w:rPr>
        <w:t>*Share bank account detai</w:t>
      </w:r>
      <w:r>
        <w:rPr>
          <w:rFonts w:ascii="Lora" w:eastAsia="Lora" w:hAnsi="Lora" w:cs="Lora"/>
          <w:highlight w:val="yellow"/>
        </w:rPr>
        <w:t>ls if the committee has one, and the important legal information on how to manage that account*</w:t>
      </w:r>
    </w:p>
    <w:p w:rsidR="00823A4B" w:rsidRDefault="00CF4689">
      <w:pPr>
        <w:jc w:val="both"/>
        <w:rPr>
          <w:rFonts w:ascii="Lora" w:eastAsia="Lora" w:hAnsi="Lora" w:cs="Lora"/>
          <w:highlight w:val="white"/>
        </w:rPr>
      </w:pPr>
      <w:r>
        <w:rPr>
          <w:rFonts w:ascii="Lora" w:eastAsia="Lora" w:hAnsi="Lora" w:cs="Lora"/>
          <w:highlight w:val="white"/>
        </w:rPr>
        <w:t>________________________________________________________________________________________________________________________________________________________________</w:t>
      </w:r>
      <w:r>
        <w:rPr>
          <w:rFonts w:ascii="Lora" w:eastAsia="Lora" w:hAnsi="Lora" w:cs="Lora"/>
          <w:highlight w:val="white"/>
        </w:rPr>
        <w:t>_________________________________________________________________________________________________________________________________________________________________</w:t>
      </w:r>
    </w:p>
    <w:p w:rsidR="00823A4B" w:rsidRDefault="00823A4B">
      <w:pPr>
        <w:jc w:val="both"/>
        <w:rPr>
          <w:rFonts w:ascii="Lora" w:eastAsia="Lora" w:hAnsi="Lora" w:cs="Lora"/>
        </w:rPr>
      </w:pPr>
    </w:p>
    <w:p w:rsidR="00823A4B" w:rsidRDefault="00CF4689">
      <w:pPr>
        <w:numPr>
          <w:ilvl w:val="0"/>
          <w:numId w:val="1"/>
        </w:numPr>
        <w:jc w:val="both"/>
        <w:rPr>
          <w:rFonts w:ascii="Lora" w:eastAsia="Lora" w:hAnsi="Lora" w:cs="Lora"/>
          <w:b/>
          <w:color w:val="FFFFFF"/>
          <w:sz w:val="28"/>
          <w:szCs w:val="28"/>
          <w:shd w:val="clear" w:color="auto" w:fill="365F91"/>
        </w:rPr>
      </w:pPr>
      <w:r>
        <w:rPr>
          <w:rFonts w:ascii="Lora" w:eastAsia="Lora" w:hAnsi="Lora" w:cs="Lora"/>
          <w:b/>
          <w:color w:val="FFFFFF"/>
          <w:sz w:val="28"/>
          <w:szCs w:val="28"/>
          <w:shd w:val="clear" w:color="auto" w:fill="365F91"/>
        </w:rPr>
        <w:t>Tips and tricks to look out for</w:t>
      </w:r>
    </w:p>
    <w:p w:rsidR="00823A4B" w:rsidRDefault="00CF4689">
      <w:pPr>
        <w:jc w:val="both"/>
        <w:rPr>
          <w:rFonts w:ascii="Lora" w:eastAsia="Lora" w:hAnsi="Lora" w:cs="Lora"/>
        </w:rPr>
      </w:pPr>
      <w:r>
        <w:rPr>
          <w:rFonts w:ascii="Lora" w:eastAsia="Lora" w:hAnsi="Lora" w:cs="Lora"/>
          <w:b/>
        </w:rPr>
        <w:t>Tips and tricks</w:t>
      </w:r>
      <w:r>
        <w:rPr>
          <w:rFonts w:ascii="Lora" w:eastAsia="Lora" w:hAnsi="Lora" w:cs="Lora"/>
        </w:rPr>
        <w:t xml:space="preserve"> are always welcome, as it makes accepting the new role on the new board much easier. Here are some suggestions:</w:t>
      </w:r>
    </w:p>
    <w:p w:rsidR="00823A4B" w:rsidRDefault="00823A4B">
      <w:pPr>
        <w:jc w:val="both"/>
        <w:rPr>
          <w:rFonts w:ascii="Lora" w:eastAsia="Lora" w:hAnsi="Lora" w:cs="Lora"/>
        </w:rPr>
      </w:pPr>
    </w:p>
    <w:p w:rsidR="00823A4B" w:rsidRDefault="00CF4689">
      <w:pPr>
        <w:numPr>
          <w:ilvl w:val="0"/>
          <w:numId w:val="2"/>
        </w:numPr>
        <w:jc w:val="both"/>
        <w:rPr>
          <w:rFonts w:ascii="Lora" w:eastAsia="Lora" w:hAnsi="Lora" w:cs="Lora"/>
        </w:rPr>
      </w:pPr>
      <w:r>
        <w:rPr>
          <w:rFonts w:ascii="Lora" w:eastAsia="Lora" w:hAnsi="Lora" w:cs="Lora"/>
        </w:rPr>
        <w:t xml:space="preserve">Try to store all the documents in one place (preferably IAAS </w:t>
      </w:r>
      <w:proofErr w:type="spellStart"/>
      <w:r>
        <w:rPr>
          <w:rFonts w:ascii="Lora" w:eastAsia="Lora" w:hAnsi="Lora" w:cs="Lora"/>
        </w:rPr>
        <w:t>google</w:t>
      </w:r>
      <w:proofErr w:type="spellEnd"/>
      <w:r>
        <w:rPr>
          <w:rFonts w:ascii="Lora" w:eastAsia="Lora" w:hAnsi="Lora" w:cs="Lora"/>
        </w:rPr>
        <w:t xml:space="preserve"> drive or email)</w:t>
      </w:r>
    </w:p>
    <w:p w:rsidR="00823A4B" w:rsidRDefault="00CF4689">
      <w:pPr>
        <w:numPr>
          <w:ilvl w:val="0"/>
          <w:numId w:val="2"/>
        </w:numPr>
        <w:jc w:val="both"/>
        <w:rPr>
          <w:rFonts w:ascii="Lora" w:eastAsia="Lora" w:hAnsi="Lora" w:cs="Lora"/>
        </w:rPr>
      </w:pPr>
      <w:r>
        <w:rPr>
          <w:rFonts w:ascii="Lora" w:eastAsia="Lora" w:hAnsi="Lora" w:cs="Lora"/>
        </w:rPr>
        <w:t>Only people in the Board should have access to email/drive</w:t>
      </w:r>
      <w:r>
        <w:rPr>
          <w:rFonts w:ascii="Lora" w:eastAsia="Lora" w:hAnsi="Lora" w:cs="Lora"/>
        </w:rPr>
        <w:t xml:space="preserve"> passwords </w:t>
      </w:r>
    </w:p>
    <w:p w:rsidR="00823A4B" w:rsidRDefault="00CF4689">
      <w:pPr>
        <w:numPr>
          <w:ilvl w:val="0"/>
          <w:numId w:val="2"/>
        </w:numPr>
        <w:jc w:val="both"/>
        <w:rPr>
          <w:rFonts w:ascii="Lora" w:eastAsia="Lora" w:hAnsi="Lora" w:cs="Lora"/>
        </w:rPr>
      </w:pPr>
      <w:r>
        <w:rPr>
          <w:rFonts w:ascii="Lora" w:eastAsia="Lora" w:hAnsi="Lora" w:cs="Lora"/>
        </w:rPr>
        <w:t>At the start of the term divide the tasks (for example only one person answers the emails)</w:t>
      </w:r>
    </w:p>
    <w:p w:rsidR="00823A4B" w:rsidRDefault="00CF4689">
      <w:pPr>
        <w:numPr>
          <w:ilvl w:val="0"/>
          <w:numId w:val="2"/>
        </w:numPr>
        <w:jc w:val="both"/>
        <w:rPr>
          <w:rFonts w:ascii="Lora" w:eastAsia="Lora" w:hAnsi="Lora" w:cs="Lora"/>
        </w:rPr>
      </w:pPr>
      <w:r>
        <w:rPr>
          <w:rFonts w:ascii="Lora" w:eastAsia="Lora" w:hAnsi="Lora" w:cs="Lora"/>
        </w:rPr>
        <w:t>Create a document with a status of members (active/frozen/alumni) and update it every 6 months</w:t>
      </w:r>
    </w:p>
    <w:p w:rsidR="00823A4B" w:rsidRDefault="00CF4689">
      <w:pPr>
        <w:numPr>
          <w:ilvl w:val="0"/>
          <w:numId w:val="2"/>
        </w:numPr>
        <w:jc w:val="both"/>
        <w:rPr>
          <w:rFonts w:ascii="Lora" w:eastAsia="Lora" w:hAnsi="Lora" w:cs="Lora"/>
        </w:rPr>
      </w:pPr>
      <w:r>
        <w:rPr>
          <w:rFonts w:ascii="Lora" w:eastAsia="Lora" w:hAnsi="Lora" w:cs="Lora"/>
        </w:rPr>
        <w:t>Try to have a meeting at least once a month with all membe</w:t>
      </w:r>
      <w:r>
        <w:rPr>
          <w:rFonts w:ascii="Lora" w:eastAsia="Lora" w:hAnsi="Lora" w:cs="Lora"/>
        </w:rPr>
        <w:t>rs (helps them stay interested and active)</w:t>
      </w:r>
    </w:p>
    <w:p w:rsidR="00823A4B" w:rsidRDefault="00CF4689">
      <w:pPr>
        <w:numPr>
          <w:ilvl w:val="0"/>
          <w:numId w:val="2"/>
        </w:numPr>
        <w:jc w:val="both"/>
        <w:rPr>
          <w:rFonts w:ascii="Lora" w:eastAsia="Lora" w:hAnsi="Lora" w:cs="Lora"/>
        </w:rPr>
      </w:pPr>
      <w:r>
        <w:rPr>
          <w:rFonts w:ascii="Lora" w:eastAsia="Lora" w:hAnsi="Lora" w:cs="Lora"/>
        </w:rPr>
        <w:t>If you are doing some task communicate it with the rest of the board</w:t>
      </w:r>
    </w:p>
    <w:p w:rsidR="00823A4B" w:rsidRDefault="00823A4B">
      <w:pPr>
        <w:jc w:val="both"/>
        <w:rPr>
          <w:rFonts w:ascii="Lora" w:eastAsia="Lora" w:hAnsi="Lora" w:cs="Lora"/>
        </w:rPr>
      </w:pPr>
    </w:p>
    <w:p w:rsidR="00823A4B" w:rsidRDefault="00CF4689">
      <w:pPr>
        <w:jc w:val="both"/>
        <w:rPr>
          <w:rFonts w:ascii="Lora" w:eastAsia="Lora" w:hAnsi="Lora" w:cs="Lora"/>
          <w:highlight w:val="yellow"/>
        </w:rPr>
      </w:pPr>
      <w:r>
        <w:rPr>
          <w:rFonts w:ascii="Lora" w:eastAsia="Lora" w:hAnsi="Lora" w:cs="Lora"/>
          <w:highlight w:val="yellow"/>
        </w:rPr>
        <w:t>You can add more tips and tricks to look out for here:</w:t>
      </w:r>
    </w:p>
    <w:p w:rsidR="00823A4B" w:rsidRDefault="00CF4689">
      <w:pPr>
        <w:jc w:val="both"/>
        <w:rPr>
          <w:rFonts w:ascii="Lora" w:eastAsia="Lora" w:hAnsi="Lora" w:cs="Lora"/>
          <w:highlight w:val="white"/>
        </w:rPr>
      </w:pPr>
      <w:r>
        <w:rPr>
          <w:rFonts w:ascii="Lora" w:eastAsia="Lora" w:hAnsi="Lora" w:cs="Lora"/>
          <w:highlight w:val="white"/>
        </w:rPr>
        <w:t>________________________________________________________________________________________</w:t>
      </w:r>
      <w:r>
        <w:rPr>
          <w:rFonts w:ascii="Lora" w:eastAsia="Lora" w:hAnsi="Lora" w:cs="Lora"/>
          <w:highlight w:val="white"/>
        </w:rPr>
        <w:t>_________________________________________________________________________________________________________________________________________________________________________________________________________________________________________</w:t>
      </w:r>
    </w:p>
    <w:p w:rsidR="00823A4B" w:rsidRDefault="00823A4B">
      <w:pPr>
        <w:jc w:val="both"/>
        <w:rPr>
          <w:rFonts w:ascii="Lato" w:eastAsia="Lato" w:hAnsi="Lato" w:cs="Lato"/>
        </w:rPr>
      </w:pPr>
    </w:p>
    <w:sectPr w:rsidR="00823A4B">
      <w:headerReference w:type="default" r:id="rId10"/>
      <w:footerReference w:type="default" r:id="rId11"/>
      <w:pgSz w:w="11909" w:h="16834"/>
      <w:pgMar w:top="851" w:right="1418" w:bottom="0" w:left="1134" w:header="709" w:footer="96"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F4689" w:rsidRDefault="00CF4689">
      <w:pPr>
        <w:spacing w:line="240" w:lineRule="auto"/>
      </w:pPr>
      <w:r>
        <w:separator/>
      </w:r>
    </w:p>
  </w:endnote>
  <w:endnote w:type="continuationSeparator" w:id="0">
    <w:p w:rsidR="00CF4689" w:rsidRDefault="00CF468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Lora">
    <w:charset w:val="00"/>
    <w:family w:val="auto"/>
    <w:pitch w:val="default"/>
  </w:font>
  <w:font w:name="Lato">
    <w:panose1 w:val="020F0802020204030203"/>
    <w:charset w:val="00"/>
    <w:family w:val="swiss"/>
    <w:pitch w:val="variable"/>
    <w:sig w:usb0="800000AF" w:usb1="4000604A" w:usb2="00000000" w:usb3="00000000" w:csb0="00000093" w:csb1="00000000"/>
  </w:font>
  <w:font w:name="Public Sans ExtraBold">
    <w:charset w:val="00"/>
    <w:family w:val="auto"/>
    <w:pitch w:val="default"/>
  </w:font>
  <w:font w:name="Public Sans">
    <w:charset w:val="00"/>
    <w:family w:val="auto"/>
    <w:pitch w:val="default"/>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23A4B" w:rsidRDefault="00CF4689">
    <w:pPr>
      <w:jc w:val="center"/>
      <w:rPr>
        <w:rFonts w:ascii="Public Sans ExtraBold" w:eastAsia="Public Sans ExtraBold" w:hAnsi="Public Sans ExtraBold" w:cs="Public Sans ExtraBold"/>
        <w:color w:val="70AD47"/>
      </w:rPr>
    </w:pPr>
    <w:r>
      <w:rPr>
        <w:noProof/>
        <w:lang w:val="en-US"/>
      </w:rPr>
      <w:drawing>
        <wp:anchor distT="0" distB="0" distL="0" distR="0" simplePos="0" relativeHeight="251659264" behindDoc="1" locked="0" layoutInCell="1" hidden="0" allowOverlap="1">
          <wp:simplePos x="0" y="0"/>
          <wp:positionH relativeFrom="column">
            <wp:posOffset>-1265148</wp:posOffset>
          </wp:positionH>
          <wp:positionV relativeFrom="paragraph">
            <wp:posOffset>-477239</wp:posOffset>
          </wp:positionV>
          <wp:extent cx="3405795" cy="1312532"/>
          <wp:effectExtent l="0" t="0" r="0" b="0"/>
          <wp:wrapNone/>
          <wp:docPr id="38"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3405795" cy="1312532"/>
                  </a:xfrm>
                  <a:prstGeom prst="rect">
                    <a:avLst/>
                  </a:prstGeom>
                  <a:ln/>
                </pic:spPr>
              </pic:pic>
            </a:graphicData>
          </a:graphic>
        </wp:anchor>
      </w:drawing>
    </w:r>
    <w:r>
      <w:rPr>
        <w:noProof/>
        <w:lang w:val="en-US"/>
      </w:rPr>
      <w:drawing>
        <wp:anchor distT="0" distB="0" distL="0" distR="0" simplePos="0" relativeHeight="251660288" behindDoc="1" locked="0" layoutInCell="1" hidden="0" allowOverlap="1">
          <wp:simplePos x="0" y="0"/>
          <wp:positionH relativeFrom="column">
            <wp:posOffset>3979469</wp:posOffset>
          </wp:positionH>
          <wp:positionV relativeFrom="paragraph">
            <wp:posOffset>-422451</wp:posOffset>
          </wp:positionV>
          <wp:extent cx="3544009" cy="1263015"/>
          <wp:effectExtent l="0" t="0" r="0" b="0"/>
          <wp:wrapNone/>
          <wp:docPr id="39"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3544009" cy="1263015"/>
                  </a:xfrm>
                  <a:prstGeom prst="rect">
                    <a:avLst/>
                  </a:prstGeom>
                  <a:ln/>
                </pic:spPr>
              </pic:pic>
            </a:graphicData>
          </a:graphic>
        </wp:anchor>
      </w:drawing>
    </w:r>
  </w:p>
  <w:p w:rsidR="00823A4B" w:rsidRDefault="00CF4689">
    <w:pPr>
      <w:jc w:val="center"/>
      <w:rPr>
        <w:rFonts w:ascii="Public Sans ExtraBold" w:eastAsia="Public Sans ExtraBold" w:hAnsi="Public Sans ExtraBold" w:cs="Public Sans ExtraBold"/>
        <w:color w:val="70AD47"/>
      </w:rPr>
    </w:pPr>
    <w:r>
      <w:rPr>
        <w:rFonts w:ascii="Public Sans ExtraBold" w:eastAsia="Public Sans ExtraBold" w:hAnsi="Public Sans ExtraBold" w:cs="Public Sans ExtraBold"/>
        <w:color w:val="70AD47"/>
      </w:rPr>
      <w:t>Iaasworld.org</w:t>
    </w:r>
  </w:p>
  <w:p w:rsidR="00823A4B" w:rsidRDefault="00CF4689">
    <w:pPr>
      <w:jc w:val="center"/>
      <w:rPr>
        <w:rFonts w:ascii="Public Sans" w:eastAsia="Public Sans" w:hAnsi="Public Sans" w:cs="Public Sans"/>
        <w:color w:val="70AD47"/>
      </w:rPr>
    </w:pPr>
    <w:r>
      <w:rPr>
        <w:rFonts w:ascii="Public Sans" w:eastAsia="Public Sans" w:hAnsi="Public Sans" w:cs="Public Sans"/>
        <w:color w:val="70AD47"/>
      </w:rPr>
      <w:t>controlboard@iaasworld.org</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F4689" w:rsidRDefault="00CF4689">
      <w:pPr>
        <w:spacing w:line="240" w:lineRule="auto"/>
      </w:pPr>
      <w:r>
        <w:separator/>
      </w:r>
    </w:p>
  </w:footnote>
  <w:footnote w:type="continuationSeparator" w:id="0">
    <w:p w:rsidR="00CF4689" w:rsidRDefault="00CF4689">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23A4B" w:rsidRDefault="00CF4689">
    <w:pPr>
      <w:ind w:left="1133"/>
      <w:rPr>
        <w:rFonts w:ascii="Public Sans ExtraBold" w:eastAsia="Public Sans ExtraBold" w:hAnsi="Public Sans ExtraBold" w:cs="Public Sans ExtraBold"/>
        <w:color w:val="70AD47"/>
      </w:rPr>
    </w:pPr>
    <w:r>
      <w:rPr>
        <w:rFonts w:ascii="Public Sans ExtraBold" w:eastAsia="Public Sans ExtraBold" w:hAnsi="Public Sans ExtraBold" w:cs="Public Sans ExtraBold"/>
        <w:color w:val="70AD47"/>
      </w:rPr>
      <w:t>International Association of Students in Agricultural and Related Sciences</w:t>
    </w:r>
    <w:r>
      <w:rPr>
        <w:noProof/>
        <w:lang w:val="en-US"/>
      </w:rPr>
      <w:drawing>
        <wp:anchor distT="0" distB="0" distL="0" distR="0" simplePos="0" relativeHeight="251658240" behindDoc="1" locked="0" layoutInCell="1" hidden="0" allowOverlap="1">
          <wp:simplePos x="0" y="0"/>
          <wp:positionH relativeFrom="column">
            <wp:posOffset>-52382</wp:posOffset>
          </wp:positionH>
          <wp:positionV relativeFrom="paragraph">
            <wp:posOffset>-19045</wp:posOffset>
          </wp:positionV>
          <wp:extent cx="681038" cy="670719"/>
          <wp:effectExtent l="0" t="0" r="0" b="0"/>
          <wp:wrapNone/>
          <wp:docPr id="37"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
                  <a:srcRect/>
                  <a:stretch>
                    <a:fillRect/>
                  </a:stretch>
                </pic:blipFill>
                <pic:spPr>
                  <a:xfrm>
                    <a:off x="0" y="0"/>
                    <a:ext cx="681038" cy="670719"/>
                  </a:xfrm>
                  <a:prstGeom prst="rect">
                    <a:avLst/>
                  </a:prstGeom>
                  <a:ln/>
                </pic:spPr>
              </pic:pic>
            </a:graphicData>
          </a:graphic>
        </wp:anchor>
      </w:drawing>
    </w:r>
  </w:p>
  <w:p w:rsidR="00823A4B" w:rsidRDefault="00CF4689">
    <w:pPr>
      <w:ind w:left="1133"/>
      <w:rPr>
        <w:rFonts w:ascii="Public Sans" w:eastAsia="Public Sans" w:hAnsi="Public Sans" w:cs="Public Sans"/>
        <w:color w:val="434343"/>
        <w:sz w:val="18"/>
        <w:szCs w:val="18"/>
      </w:rPr>
    </w:pPr>
    <w:proofErr w:type="spellStart"/>
    <w:r>
      <w:rPr>
        <w:rFonts w:ascii="Public Sans" w:eastAsia="Public Sans" w:hAnsi="Public Sans" w:cs="Public Sans"/>
        <w:color w:val="434343"/>
        <w:sz w:val="18"/>
        <w:szCs w:val="18"/>
      </w:rPr>
      <w:t>Katholieke</w:t>
    </w:r>
    <w:proofErr w:type="spellEnd"/>
    <w:r>
      <w:rPr>
        <w:rFonts w:ascii="Public Sans" w:eastAsia="Public Sans" w:hAnsi="Public Sans" w:cs="Public Sans"/>
        <w:color w:val="434343"/>
        <w:sz w:val="18"/>
        <w:szCs w:val="18"/>
      </w:rPr>
      <w:t xml:space="preserve"> </w:t>
    </w:r>
    <w:proofErr w:type="spellStart"/>
    <w:r>
      <w:rPr>
        <w:rFonts w:ascii="Public Sans" w:eastAsia="Public Sans" w:hAnsi="Public Sans" w:cs="Public Sans"/>
        <w:color w:val="434343"/>
        <w:sz w:val="18"/>
        <w:szCs w:val="18"/>
      </w:rPr>
      <w:t>Universiteit</w:t>
    </w:r>
    <w:proofErr w:type="spellEnd"/>
    <w:r>
      <w:rPr>
        <w:rFonts w:ascii="Public Sans" w:eastAsia="Public Sans" w:hAnsi="Public Sans" w:cs="Public Sans"/>
        <w:color w:val="434343"/>
        <w:sz w:val="18"/>
        <w:szCs w:val="18"/>
      </w:rPr>
      <w:t xml:space="preserve"> Leuven, Faculty of Bioscience Engineering </w:t>
    </w:r>
  </w:p>
  <w:p w:rsidR="00823A4B" w:rsidRDefault="00CF4689">
    <w:pPr>
      <w:ind w:left="1133"/>
      <w:rPr>
        <w:rFonts w:ascii="Public Sans" w:eastAsia="Public Sans" w:hAnsi="Public Sans" w:cs="Public Sans"/>
        <w:color w:val="434343"/>
        <w:sz w:val="18"/>
        <w:szCs w:val="18"/>
      </w:rPr>
    </w:pPr>
    <w:proofErr w:type="spellStart"/>
    <w:r>
      <w:rPr>
        <w:rFonts w:ascii="Public Sans" w:eastAsia="Public Sans" w:hAnsi="Public Sans" w:cs="Public Sans"/>
        <w:color w:val="434343"/>
        <w:sz w:val="18"/>
        <w:szCs w:val="18"/>
      </w:rPr>
      <w:t>Kasteelpark</w:t>
    </w:r>
    <w:proofErr w:type="spellEnd"/>
    <w:r>
      <w:rPr>
        <w:rFonts w:ascii="Public Sans" w:eastAsia="Public Sans" w:hAnsi="Public Sans" w:cs="Public Sans"/>
        <w:color w:val="434343"/>
        <w:sz w:val="18"/>
        <w:szCs w:val="18"/>
      </w:rPr>
      <w:t xml:space="preserve"> </w:t>
    </w:r>
    <w:proofErr w:type="spellStart"/>
    <w:r>
      <w:rPr>
        <w:rFonts w:ascii="Public Sans" w:eastAsia="Public Sans" w:hAnsi="Public Sans" w:cs="Public Sans"/>
        <w:color w:val="434343"/>
        <w:sz w:val="18"/>
        <w:szCs w:val="18"/>
      </w:rPr>
      <w:t>Arenberg</w:t>
    </w:r>
    <w:proofErr w:type="spellEnd"/>
    <w:r>
      <w:rPr>
        <w:rFonts w:ascii="Public Sans" w:eastAsia="Public Sans" w:hAnsi="Public Sans" w:cs="Public Sans"/>
        <w:color w:val="434343"/>
        <w:sz w:val="18"/>
        <w:szCs w:val="18"/>
      </w:rPr>
      <w:t xml:space="preserve"> 20 B-3001, </w:t>
    </w:r>
    <w:proofErr w:type="spellStart"/>
    <w:r>
      <w:rPr>
        <w:rFonts w:ascii="Public Sans" w:eastAsia="Public Sans" w:hAnsi="Public Sans" w:cs="Public Sans"/>
        <w:color w:val="434343"/>
        <w:sz w:val="18"/>
        <w:szCs w:val="18"/>
      </w:rPr>
      <w:t>Heverlee</w:t>
    </w:r>
    <w:proofErr w:type="spellEnd"/>
    <w:r>
      <w:rPr>
        <w:rFonts w:ascii="Public Sans" w:eastAsia="Public Sans" w:hAnsi="Public Sans" w:cs="Public Sans"/>
        <w:color w:val="434343"/>
        <w:sz w:val="18"/>
        <w:szCs w:val="18"/>
      </w:rPr>
      <w:t>, Leuven, Belgium</w:t>
    </w:r>
  </w:p>
  <w:p w:rsidR="00823A4B" w:rsidRDefault="00CF4689">
    <w:pPr>
      <w:ind w:left="1133"/>
      <w:rPr>
        <w:rFonts w:ascii="Public Sans" w:eastAsia="Public Sans" w:hAnsi="Public Sans" w:cs="Public Sans"/>
        <w:color w:val="434343"/>
        <w:sz w:val="18"/>
        <w:szCs w:val="18"/>
      </w:rPr>
    </w:pPr>
    <w:r>
      <w:rPr>
        <w:rFonts w:ascii="Public Sans" w:eastAsia="Public Sans" w:hAnsi="Public Sans" w:cs="Public Sans"/>
        <w:color w:val="434343"/>
        <w:sz w:val="18"/>
        <w:szCs w:val="18"/>
      </w:rPr>
      <w:t>Tel: +32 (0) 16 32 17 36</w:t>
    </w:r>
  </w:p>
  <w:p w:rsidR="00823A4B" w:rsidRDefault="00823A4B">
    <w:pPr>
      <w:jc w:val="center"/>
      <w:rPr>
        <w:rFonts w:ascii="Public Sans" w:eastAsia="Public Sans" w:hAnsi="Public Sans" w:cs="Public Sans"/>
        <w:color w:val="434343"/>
        <w:sz w:val="18"/>
        <w:szCs w:val="18"/>
      </w:rPr>
    </w:pPr>
  </w:p>
  <w:p w:rsidR="00823A4B" w:rsidRDefault="00823A4B">
    <w:pPr>
      <w:rPr>
        <w:rFonts w:ascii="Public Sans" w:eastAsia="Public Sans" w:hAnsi="Public Sans" w:cs="Public Sans"/>
        <w:color w:val="434343"/>
        <w:sz w:val="18"/>
        <w:szCs w:val="1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0AC4598"/>
    <w:multiLevelType w:val="multilevel"/>
    <w:tmpl w:val="4BBE30FE"/>
    <w:lvl w:ilvl="0">
      <w:start w:val="1"/>
      <w:numFmt w:val="decimal"/>
      <w:lvlText w:val="%1."/>
      <w:lvlJc w:val="left"/>
      <w:pPr>
        <w:ind w:left="720" w:hanging="360"/>
      </w:pPr>
      <w:rPr>
        <w:color w:val="76923C"/>
        <w:sz w:val="28"/>
        <w:szCs w:val="28"/>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nsid w:val="70DE4806"/>
    <w:multiLevelType w:val="multilevel"/>
    <w:tmpl w:val="C9BA75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
  <w:rsids>
    <w:rsidRoot w:val="00823A4B"/>
    <w:rsid w:val="0048582D"/>
    <w:rsid w:val="00823A4B"/>
    <w:rsid w:val="00CF46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sz w:val="22"/>
        <w:szCs w:val="22"/>
        <w:lang w:val="en-AU"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B4AC0"/>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character" w:styleId="Hyperlink">
    <w:name w:val="Hyperlink"/>
    <w:basedOn w:val="DefaultParagraphFont"/>
    <w:uiPriority w:val="99"/>
    <w:unhideWhenUsed/>
    <w:rsid w:val="00AF7F25"/>
    <w:rPr>
      <w:color w:val="0000FF" w:themeColor="hyperlink"/>
      <w:u w:val="single"/>
    </w:rPr>
  </w:style>
  <w:style w:type="character" w:customStyle="1" w:styleId="UnresolvedMention">
    <w:name w:val="Unresolved Mention"/>
    <w:basedOn w:val="DefaultParagraphFont"/>
    <w:uiPriority w:val="99"/>
    <w:semiHidden/>
    <w:unhideWhenUsed/>
    <w:rsid w:val="00AF7F25"/>
    <w:rPr>
      <w:color w:val="605E5C"/>
      <w:shd w:val="clear" w:color="auto" w:fill="E1DFDD"/>
    </w:rPr>
  </w:style>
  <w:style w:type="paragraph" w:styleId="ListParagraph">
    <w:name w:val="List Paragraph"/>
    <w:basedOn w:val="Normal"/>
    <w:uiPriority w:val="34"/>
    <w:qFormat/>
    <w:rsid w:val="002B4AC0"/>
    <w:pPr>
      <w:ind w:left="720"/>
      <w:contextualSpacing/>
    </w:pPr>
  </w:style>
  <w:style w:type="paragraph" w:styleId="Header">
    <w:name w:val="header"/>
    <w:basedOn w:val="Normal"/>
    <w:link w:val="HeaderChar"/>
    <w:uiPriority w:val="99"/>
    <w:unhideWhenUsed/>
    <w:rsid w:val="004539F5"/>
    <w:pPr>
      <w:tabs>
        <w:tab w:val="center" w:pos="4513"/>
        <w:tab w:val="right" w:pos="9026"/>
      </w:tabs>
      <w:spacing w:line="240" w:lineRule="auto"/>
    </w:pPr>
  </w:style>
  <w:style w:type="character" w:customStyle="1" w:styleId="HeaderChar">
    <w:name w:val="Header Char"/>
    <w:basedOn w:val="DefaultParagraphFont"/>
    <w:link w:val="Header"/>
    <w:uiPriority w:val="99"/>
    <w:rsid w:val="004539F5"/>
  </w:style>
  <w:style w:type="paragraph" w:styleId="Footer">
    <w:name w:val="footer"/>
    <w:basedOn w:val="Normal"/>
    <w:link w:val="FooterChar"/>
    <w:uiPriority w:val="99"/>
    <w:unhideWhenUsed/>
    <w:rsid w:val="004539F5"/>
    <w:pPr>
      <w:tabs>
        <w:tab w:val="center" w:pos="4513"/>
        <w:tab w:val="right" w:pos="9026"/>
      </w:tabs>
      <w:spacing w:line="240" w:lineRule="auto"/>
    </w:pPr>
  </w:style>
  <w:style w:type="character" w:customStyle="1" w:styleId="FooterChar">
    <w:name w:val="Footer Char"/>
    <w:basedOn w:val="DefaultParagraphFont"/>
    <w:link w:val="Footer"/>
    <w:uiPriority w:val="99"/>
    <w:rsid w:val="004539F5"/>
  </w:style>
  <w:style w:type="table" w:customStyle="1" w:styleId="a">
    <w:basedOn w:val="TableNormal"/>
    <w:tblPr>
      <w:tblStyleRowBandSize w:val="1"/>
      <w:tblStyleColBandSize w:val="1"/>
      <w:tblInd w:w="0" w:type="dxa"/>
      <w:tblCellMar>
        <w:top w:w="100" w:type="dxa"/>
        <w:left w:w="100" w:type="dxa"/>
        <w:bottom w:w="100" w:type="dxa"/>
        <w:right w:w="100" w:type="dxa"/>
      </w:tblCellMar>
    </w:tblPr>
  </w:style>
  <w:style w:type="table" w:customStyle="1" w:styleId="a0">
    <w:basedOn w:val="TableNormal"/>
    <w:tblPr>
      <w:tblStyleRowBandSize w:val="1"/>
      <w:tblStyleColBandSize w:val="1"/>
      <w:tblInd w:w="0" w:type="dxa"/>
      <w:tblCellMar>
        <w:top w:w="0" w:type="dxa"/>
        <w:left w:w="115" w:type="dxa"/>
        <w:bottom w:w="0" w:type="dxa"/>
        <w:right w:w="115"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sz w:val="22"/>
        <w:szCs w:val="22"/>
        <w:lang w:val="en-AU"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B4AC0"/>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character" w:styleId="Hyperlink">
    <w:name w:val="Hyperlink"/>
    <w:basedOn w:val="DefaultParagraphFont"/>
    <w:uiPriority w:val="99"/>
    <w:unhideWhenUsed/>
    <w:rsid w:val="00AF7F25"/>
    <w:rPr>
      <w:color w:val="0000FF" w:themeColor="hyperlink"/>
      <w:u w:val="single"/>
    </w:rPr>
  </w:style>
  <w:style w:type="character" w:customStyle="1" w:styleId="UnresolvedMention">
    <w:name w:val="Unresolved Mention"/>
    <w:basedOn w:val="DefaultParagraphFont"/>
    <w:uiPriority w:val="99"/>
    <w:semiHidden/>
    <w:unhideWhenUsed/>
    <w:rsid w:val="00AF7F25"/>
    <w:rPr>
      <w:color w:val="605E5C"/>
      <w:shd w:val="clear" w:color="auto" w:fill="E1DFDD"/>
    </w:rPr>
  </w:style>
  <w:style w:type="paragraph" w:styleId="ListParagraph">
    <w:name w:val="List Paragraph"/>
    <w:basedOn w:val="Normal"/>
    <w:uiPriority w:val="34"/>
    <w:qFormat/>
    <w:rsid w:val="002B4AC0"/>
    <w:pPr>
      <w:ind w:left="720"/>
      <w:contextualSpacing/>
    </w:pPr>
  </w:style>
  <w:style w:type="paragraph" w:styleId="Header">
    <w:name w:val="header"/>
    <w:basedOn w:val="Normal"/>
    <w:link w:val="HeaderChar"/>
    <w:uiPriority w:val="99"/>
    <w:unhideWhenUsed/>
    <w:rsid w:val="004539F5"/>
    <w:pPr>
      <w:tabs>
        <w:tab w:val="center" w:pos="4513"/>
        <w:tab w:val="right" w:pos="9026"/>
      </w:tabs>
      <w:spacing w:line="240" w:lineRule="auto"/>
    </w:pPr>
  </w:style>
  <w:style w:type="character" w:customStyle="1" w:styleId="HeaderChar">
    <w:name w:val="Header Char"/>
    <w:basedOn w:val="DefaultParagraphFont"/>
    <w:link w:val="Header"/>
    <w:uiPriority w:val="99"/>
    <w:rsid w:val="004539F5"/>
  </w:style>
  <w:style w:type="paragraph" w:styleId="Footer">
    <w:name w:val="footer"/>
    <w:basedOn w:val="Normal"/>
    <w:link w:val="FooterChar"/>
    <w:uiPriority w:val="99"/>
    <w:unhideWhenUsed/>
    <w:rsid w:val="004539F5"/>
    <w:pPr>
      <w:tabs>
        <w:tab w:val="center" w:pos="4513"/>
        <w:tab w:val="right" w:pos="9026"/>
      </w:tabs>
      <w:spacing w:line="240" w:lineRule="auto"/>
    </w:pPr>
  </w:style>
  <w:style w:type="character" w:customStyle="1" w:styleId="FooterChar">
    <w:name w:val="Footer Char"/>
    <w:basedOn w:val="DefaultParagraphFont"/>
    <w:link w:val="Footer"/>
    <w:uiPriority w:val="99"/>
    <w:rsid w:val="004539F5"/>
  </w:style>
  <w:style w:type="table" w:customStyle="1" w:styleId="a">
    <w:basedOn w:val="TableNormal"/>
    <w:tblPr>
      <w:tblStyleRowBandSize w:val="1"/>
      <w:tblStyleColBandSize w:val="1"/>
      <w:tblInd w:w="0" w:type="dxa"/>
      <w:tblCellMar>
        <w:top w:w="100" w:type="dxa"/>
        <w:left w:w="100" w:type="dxa"/>
        <w:bottom w:w="100" w:type="dxa"/>
        <w:right w:w="100" w:type="dxa"/>
      </w:tblCellMar>
    </w:tblPr>
  </w:style>
  <w:style w:type="table" w:customStyle="1" w:styleId="a0">
    <w:basedOn w:val="TableNormal"/>
    <w:tblPr>
      <w:tblStyleRowBandSize w:val="1"/>
      <w:tblStyleColBandSize w:val="1"/>
      <w:tblInd w:w="0" w:type="dxa"/>
      <w:tblCellMar>
        <w:top w:w="0" w:type="dxa"/>
        <w:left w:w="115" w:type="dxa"/>
        <w:bottom w:w="0"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https://www.iaasworld.org/downloads"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aN1KhXFc3XA0aoktaLvrI/pJu3w==">AMUW2mVq0TWfa5ILxN5we5gj/FxTSwNHMc4JIqYkmi4LWeKQ/6H99dmqqMaduVLtLmrT20R00aJwf+S2V/JyTEkUOWc6mXP0wKI7TA+oISdn+gio4P5EK3U=</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955</Words>
  <Characters>5448</Characters>
  <Application>Microsoft Office Word</Application>
  <DocSecurity>0</DocSecurity>
  <Lines>45</Lines>
  <Paragraphs>12</Paragraphs>
  <ScaleCrop>false</ScaleCrop>
  <Company/>
  <LinksUpToDate>false</LinksUpToDate>
  <CharactersWithSpaces>6391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Paula</dc:creator>
  <cp:lastModifiedBy>Basanta Pandey</cp:lastModifiedBy>
  <cp:revision>2</cp:revision>
  <dcterms:created xsi:type="dcterms:W3CDTF">2022-10-23T12:51:00Z</dcterms:created>
  <dcterms:modified xsi:type="dcterms:W3CDTF">2023-07-23T16:00:00Z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dac9497e63654aa1c4e3e0e3d35c38d8d1a05dedf372660938e7efaa858b3603</vt:lpwstr>
  </property>
</Properties>
</file>