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b w:val="1"/>
          <w:color w:val="6aa84f"/>
        </w:rPr>
      </w:pPr>
      <w:r w:rsidDel="00000000" w:rsidR="00000000" w:rsidRPr="00000000">
        <w:rPr>
          <w:b w:val="1"/>
          <w:i w:val="1"/>
          <w:color w:val="6aa84f"/>
          <w:u w:val="single"/>
          <w:rtl w:val="0"/>
        </w:rPr>
        <w:t xml:space="preserve">No Food Waste Plan</w:t>
      </w:r>
      <w:r w:rsidDel="00000000" w:rsidR="00000000" w:rsidRPr="00000000">
        <w:rPr>
          <w:b w:val="1"/>
          <w:color w:val="6aa84f"/>
          <w:rtl w:val="0"/>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color w:val="0b5394"/>
        </w:rPr>
      </w:pPr>
      <w:r w:rsidDel="00000000" w:rsidR="00000000" w:rsidRPr="00000000">
        <w:rPr>
          <w:color w:val="0b5394"/>
          <w:rtl w:val="0"/>
        </w:rPr>
        <w:t xml:space="preserve">Dear OC, please fill in this No Food Waste form and answer as detailed as possible. This will make the evaluation by the Regional Board or Executive Board faster and easier. Besides submitting this form, please also attach your food budget. Feel free to add any other piece of planning information that regards NFW.</w:t>
      </w:r>
    </w:p>
    <w:p w:rsidR="00000000" w:rsidDel="00000000" w:rsidP="00000000" w:rsidRDefault="00000000" w:rsidRPr="00000000" w14:paraId="00000004">
      <w:pPr>
        <w:pStyle w:val="Heading1"/>
        <w:rPr>
          <w:b w:val="1"/>
          <w:i w:val="1"/>
          <w:color w:val="38761d"/>
        </w:rPr>
      </w:pPr>
      <w:r w:rsidDel="00000000" w:rsidR="00000000" w:rsidRPr="00000000">
        <w:rPr>
          <w:b w:val="1"/>
          <w:i w:val="1"/>
          <w:color w:val="38761d"/>
          <w:rtl w:val="0"/>
        </w:rPr>
        <w:t xml:space="preserve">General informations</w:t>
      </w:r>
    </w:p>
    <w:tbl>
      <w:tblPr>
        <w:tblStyle w:val="Table1"/>
        <w:tblW w:w="921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02"/>
        <w:gridCol w:w="6410"/>
        <w:tblGridChange w:id="0">
          <w:tblGrid>
            <w:gridCol w:w="2802"/>
            <w:gridCol w:w="6410"/>
          </w:tblGrid>
        </w:tblGridChange>
      </w:tblGrid>
      <w:tr>
        <w:trPr>
          <w:cantSplit w:val="0"/>
          <w:tblHeader w:val="0"/>
        </w:trPr>
        <w:tc>
          <w:tcPr/>
          <w:p w:rsidR="00000000" w:rsidDel="00000000" w:rsidP="00000000" w:rsidRDefault="00000000" w:rsidRPr="00000000" w14:paraId="00000005">
            <w:pPr>
              <w:rPr/>
            </w:pPr>
            <w:r w:rsidDel="00000000" w:rsidR="00000000" w:rsidRPr="00000000">
              <w:rPr>
                <w:rtl w:val="0"/>
              </w:rPr>
              <w:t xml:space="preserve">Name of event</w:t>
            </w:r>
          </w:p>
        </w:tc>
        <w:tc>
          <w:tcPr/>
          <w:p w:rsidR="00000000" w:rsidDel="00000000" w:rsidP="00000000" w:rsidRDefault="00000000" w:rsidRPr="00000000" w14:paraId="00000006">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Organized by </w:t>
            </w:r>
          </w:p>
        </w:tc>
        <w:tc>
          <w:tcPr/>
          <w:p w:rsidR="00000000" w:rsidDel="00000000" w:rsidP="00000000" w:rsidRDefault="00000000" w:rsidRPr="00000000" w14:paraId="00000008">
            <w:pPr>
              <w:rPr>
                <w:i w:val="1"/>
                <w:color w:val="8eaadb"/>
              </w:rPr>
            </w:pPr>
            <w:r w:rsidDel="00000000" w:rsidR="00000000" w:rsidRPr="00000000">
              <w:rPr>
                <w:i w:val="1"/>
                <w:color w:val="8eaadb"/>
                <w:rtl w:val="0"/>
              </w:rPr>
              <w:t xml:space="preserve">IAAS committee</w:t>
            </w:r>
          </w:p>
        </w:tc>
      </w:tr>
      <w:tr>
        <w:trPr>
          <w:cantSplit w:val="0"/>
          <w:tblHeader w:val="0"/>
        </w:trPr>
        <w:tc>
          <w:tcPr/>
          <w:p w:rsidR="00000000" w:rsidDel="00000000" w:rsidP="00000000" w:rsidRDefault="00000000" w:rsidRPr="00000000" w14:paraId="00000009">
            <w:pPr>
              <w:rPr/>
            </w:pPr>
            <w:r w:rsidDel="00000000" w:rsidR="00000000" w:rsidRPr="00000000">
              <w:rPr>
                <w:rtl w:val="0"/>
              </w:rPr>
              <w:t xml:space="preserve">Date of event</w:t>
            </w:r>
          </w:p>
        </w:tc>
        <w:tc>
          <w:tcPr/>
          <w:p w:rsidR="00000000" w:rsidDel="00000000" w:rsidP="00000000" w:rsidRDefault="00000000" w:rsidRPr="00000000" w14:paraId="0000000A">
            <w:pPr>
              <w:rPr>
                <w:i w:val="1"/>
                <w:color w:val="8eaadb"/>
              </w:rPr>
            </w:pPr>
            <w:r w:rsidDel="00000000" w:rsidR="00000000" w:rsidRPr="00000000">
              <w:rPr>
                <w:i w:val="1"/>
                <w:color w:val="8eaadb"/>
                <w:rtl w:val="0"/>
              </w:rPr>
              <w:t xml:space="preserve">When the event was started and the Duration</w:t>
            </w:r>
          </w:p>
        </w:tc>
      </w:tr>
      <w:tr>
        <w:trPr>
          <w:cantSplit w:val="0"/>
          <w:tblHeader w:val="0"/>
        </w:trPr>
        <w:tc>
          <w:tcPr/>
          <w:p w:rsidR="00000000" w:rsidDel="00000000" w:rsidP="00000000" w:rsidRDefault="00000000" w:rsidRPr="00000000" w14:paraId="0000000B">
            <w:pPr>
              <w:rPr/>
            </w:pPr>
            <w:r w:rsidDel="00000000" w:rsidR="00000000" w:rsidRPr="00000000">
              <w:rPr>
                <w:rtl w:val="0"/>
              </w:rPr>
              <w:t xml:space="preserve">Date of preparation of NFW plan</w:t>
            </w:r>
          </w:p>
        </w:tc>
        <w:tc>
          <w:tcPr/>
          <w:p w:rsidR="00000000" w:rsidDel="00000000" w:rsidP="00000000" w:rsidRDefault="00000000" w:rsidRPr="00000000" w14:paraId="0000000C">
            <w:pPr>
              <w:rPr>
                <w:i w:val="1"/>
                <w:color w:val="8eaadb"/>
              </w:rPr>
            </w:pPr>
            <w:r w:rsidDel="00000000" w:rsidR="00000000" w:rsidRPr="00000000">
              <w:rPr>
                <w:i w:val="1"/>
                <w:color w:val="8eaadb"/>
                <w:rtl w:val="0"/>
              </w:rPr>
              <w:t xml:space="preserve">Try to prepare the NFW Plan at least 1 week before the event</w:t>
            </w:r>
          </w:p>
        </w:tc>
      </w:tr>
      <w:tr>
        <w:trPr>
          <w:cantSplit w:val="0"/>
          <w:tblHeader w:val="0"/>
        </w:trPr>
        <w:tc>
          <w:tcPr/>
          <w:p w:rsidR="00000000" w:rsidDel="00000000" w:rsidP="00000000" w:rsidRDefault="00000000" w:rsidRPr="00000000" w14:paraId="0000000D">
            <w:pPr>
              <w:rPr/>
            </w:pPr>
            <w:r w:rsidDel="00000000" w:rsidR="00000000" w:rsidRPr="00000000">
              <w:rPr>
                <w:rtl w:val="0"/>
              </w:rPr>
              <w:t xml:space="preserve">Date of Submission of NFW plan</w:t>
            </w:r>
          </w:p>
        </w:tc>
        <w:tc>
          <w:tcPr/>
          <w:p w:rsidR="00000000" w:rsidDel="00000000" w:rsidP="00000000" w:rsidRDefault="00000000" w:rsidRPr="00000000" w14:paraId="0000000E">
            <w:pPr>
              <w:rPr>
                <w:i w:val="1"/>
                <w:color w:val="8eaadb"/>
              </w:rPr>
            </w:pPr>
            <w:r w:rsidDel="00000000" w:rsidR="00000000" w:rsidRPr="00000000">
              <w:rPr>
                <w:i w:val="1"/>
                <w:color w:val="8eaadb"/>
                <w:rtl w:val="0"/>
              </w:rPr>
              <w:t xml:space="preserve">Please try to submit the plan with documents before 1 week of the event completion</w:t>
            </w:r>
          </w:p>
        </w:tc>
      </w:tr>
      <w:tr>
        <w:trPr>
          <w:cantSplit w:val="0"/>
          <w:tblHeader w:val="0"/>
        </w:trPr>
        <w:tc>
          <w:tcPr/>
          <w:p w:rsidR="00000000" w:rsidDel="00000000" w:rsidP="00000000" w:rsidRDefault="00000000" w:rsidRPr="00000000" w14:paraId="0000000F">
            <w:pPr>
              <w:rPr/>
            </w:pPr>
            <w:r w:rsidDel="00000000" w:rsidR="00000000" w:rsidRPr="00000000">
              <w:rPr>
                <w:rtl w:val="0"/>
              </w:rPr>
              <w:t xml:space="preserve">Submitted to (name and contact)</w:t>
            </w:r>
          </w:p>
        </w:tc>
        <w:tc>
          <w:tcPr/>
          <w:p w:rsidR="00000000" w:rsidDel="00000000" w:rsidP="00000000" w:rsidRDefault="00000000" w:rsidRPr="00000000" w14:paraId="00000010">
            <w:pPr>
              <w:rPr>
                <w:i w:val="1"/>
                <w:color w:val="6d9eeb"/>
              </w:rPr>
            </w:pPr>
            <w:r w:rsidDel="00000000" w:rsidR="00000000" w:rsidRPr="00000000">
              <w:rPr>
                <w:i w:val="1"/>
                <w:color w:val="6d9eeb"/>
                <w:rtl w:val="0"/>
              </w:rPr>
              <w:t xml:space="preserve">The document should be submitted to the Regional Board and for WoCo to the Executive Board.</w:t>
            </w:r>
          </w:p>
        </w:tc>
      </w:tr>
      <w:tr>
        <w:trPr>
          <w:cantSplit w:val="0"/>
          <w:tblHeader w:val="0"/>
        </w:trPr>
        <w:tc>
          <w:tcPr/>
          <w:p w:rsidR="00000000" w:rsidDel="00000000" w:rsidP="00000000" w:rsidRDefault="00000000" w:rsidRPr="00000000" w14:paraId="00000011">
            <w:pPr>
              <w:rPr/>
            </w:pPr>
            <w:r w:rsidDel="00000000" w:rsidR="00000000" w:rsidRPr="00000000">
              <w:rPr>
                <w:rtl w:val="0"/>
              </w:rPr>
              <w:t xml:space="preserve">Submitted by (name and contact)</w:t>
            </w:r>
          </w:p>
        </w:tc>
        <w:tc>
          <w:tcPr/>
          <w:p w:rsidR="00000000" w:rsidDel="00000000" w:rsidP="00000000" w:rsidRDefault="00000000" w:rsidRPr="00000000" w14:paraId="00000012">
            <w:pPr>
              <w:rPr>
                <w:i w:val="1"/>
                <w:color w:val="6d9eeb"/>
              </w:rPr>
            </w:pPr>
            <w:r w:rsidDel="00000000" w:rsidR="00000000" w:rsidRPr="00000000">
              <w:rPr>
                <w:i w:val="1"/>
                <w:color w:val="6d9eeb"/>
                <w:rtl w:val="0"/>
              </w:rPr>
              <w:t xml:space="preserve">Rechecked by the higher authority  of the Committee</w:t>
            </w:r>
          </w:p>
        </w:tc>
      </w:tr>
    </w:tbl>
    <w:p w:rsidR="00000000" w:rsidDel="00000000" w:rsidP="00000000" w:rsidRDefault="00000000" w:rsidRPr="00000000" w14:paraId="00000013">
      <w:pPr>
        <w:pStyle w:val="Heading1"/>
        <w:rPr/>
      </w:pPr>
      <w:r w:rsidDel="00000000" w:rsidR="00000000" w:rsidRPr="00000000">
        <w:rPr>
          <w:b w:val="1"/>
          <w:i w:val="1"/>
          <w:color w:val="38761d"/>
          <w:rtl w:val="0"/>
        </w:rPr>
        <w:t xml:space="preserve">Precautionary steps</w:t>
      </w:r>
      <w:r w:rsidDel="00000000" w:rsidR="00000000" w:rsidRPr="00000000">
        <w:rPr>
          <w:rtl w:val="0"/>
        </w:rPr>
        <w:t xml:space="preserve"> </w:t>
      </w:r>
    </w:p>
    <w:tbl>
      <w:tblPr>
        <w:tblStyle w:val="Table2"/>
        <w:tblW w:w="921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02"/>
        <w:gridCol w:w="6410"/>
        <w:tblGridChange w:id="0">
          <w:tblGrid>
            <w:gridCol w:w="2802"/>
            <w:gridCol w:w="6410"/>
          </w:tblGrid>
        </w:tblGridChange>
      </w:tblGrid>
      <w:tr>
        <w:trPr>
          <w:cantSplit w:val="0"/>
          <w:tblHeader w:val="0"/>
        </w:trPr>
        <w:tc>
          <w:tcPr/>
          <w:p w:rsidR="00000000" w:rsidDel="00000000" w:rsidP="00000000" w:rsidRDefault="00000000" w:rsidRPr="00000000" w14:paraId="00000014">
            <w:pPr>
              <w:rPr/>
            </w:pPr>
            <w:r w:rsidDel="00000000" w:rsidR="00000000" w:rsidRPr="00000000">
              <w:rPr>
                <w:rtl w:val="0"/>
              </w:rPr>
              <w:t xml:space="preserve">Number of members (participants + OC, etc)</w:t>
            </w:r>
          </w:p>
        </w:tc>
        <w:tc>
          <w:tcPr/>
          <w:p w:rsidR="00000000" w:rsidDel="00000000" w:rsidP="00000000" w:rsidRDefault="00000000" w:rsidRPr="00000000" w14:paraId="00000015">
            <w:pPr>
              <w:rPr>
                <w:i w:val="1"/>
                <w:color w:val="6d9eeb"/>
              </w:rPr>
            </w:pPr>
            <w:r w:rsidDel="00000000" w:rsidR="00000000" w:rsidRPr="00000000">
              <w:rPr>
                <w:i w:val="1"/>
                <w:color w:val="6d9eeb"/>
                <w:rtl w:val="0"/>
              </w:rPr>
              <w:t xml:space="preserve">The number of participants present in the event.</w:t>
            </w:r>
          </w:p>
          <w:p w:rsidR="00000000" w:rsidDel="00000000" w:rsidP="00000000" w:rsidRDefault="00000000" w:rsidRPr="00000000" w14:paraId="00000016">
            <w:pPr>
              <w:rPr>
                <w:i w:val="1"/>
                <w:color w:val="6d9eeb"/>
              </w:rPr>
            </w:pPr>
            <w:r w:rsidDel="00000000" w:rsidR="00000000" w:rsidRPr="00000000">
              <w:rPr>
                <w:i w:val="1"/>
                <w:color w:val="6d9eeb"/>
                <w:rtl w:val="0"/>
              </w:rPr>
              <w:t xml:space="preserve">(If the event lasts more than one day, then mention the number of  each day participants)</w:t>
            </w:r>
          </w:p>
        </w:tc>
      </w:tr>
      <w:tr>
        <w:trPr>
          <w:cantSplit w:val="0"/>
          <w:tblHeader w:val="0"/>
        </w:trPr>
        <w:tc>
          <w:tcPr/>
          <w:p w:rsidR="00000000" w:rsidDel="00000000" w:rsidP="00000000" w:rsidRDefault="00000000" w:rsidRPr="00000000" w14:paraId="00000017">
            <w:pPr>
              <w:rPr/>
            </w:pPr>
            <w:r w:rsidDel="00000000" w:rsidR="00000000" w:rsidRPr="00000000">
              <w:rPr>
                <w:rtl w:val="0"/>
              </w:rPr>
              <w:t xml:space="preserve">Amount of food</w:t>
            </w:r>
            <w:r w:rsidDel="00000000" w:rsidR="00000000" w:rsidRPr="00000000">
              <w:rPr>
                <w:rtl w:val="0"/>
              </w:rPr>
              <w:t xml:space="preserve"> calculated for number of participants?</w:t>
            </w:r>
            <w:r w:rsidDel="00000000" w:rsidR="00000000" w:rsidRPr="00000000">
              <w:rPr>
                <w:rtl w:val="0"/>
              </w:rPr>
            </w:r>
          </w:p>
        </w:tc>
        <w:tc>
          <w:tcPr/>
          <w:p w:rsidR="00000000" w:rsidDel="00000000" w:rsidP="00000000" w:rsidRDefault="00000000" w:rsidRPr="00000000" w14:paraId="00000018">
            <w:pPr>
              <w:rPr>
                <w:i w:val="1"/>
                <w:color w:val="8eaadb"/>
              </w:rPr>
            </w:pPr>
            <w:r w:rsidDel="00000000" w:rsidR="00000000" w:rsidRPr="00000000">
              <w:rPr>
                <w:i w:val="1"/>
                <w:color w:val="8eaadb"/>
                <w:rtl w:val="0"/>
              </w:rPr>
              <w:t xml:space="preserve">Yes/ No</w:t>
            </w:r>
          </w:p>
        </w:tc>
      </w:tr>
      <w:tr>
        <w:trPr>
          <w:cantSplit w:val="0"/>
          <w:tblHeader w:val="0"/>
        </w:trPr>
        <w:tc>
          <w:tcPr/>
          <w:p w:rsidR="00000000" w:rsidDel="00000000" w:rsidP="00000000" w:rsidRDefault="00000000" w:rsidRPr="00000000" w14:paraId="00000019">
            <w:pPr>
              <w:rPr/>
            </w:pPr>
            <w:r w:rsidDel="00000000" w:rsidR="00000000" w:rsidRPr="00000000">
              <w:rPr>
                <w:rtl w:val="0"/>
              </w:rPr>
              <w:t xml:space="preserve">On which basis the food is calculated?</w:t>
            </w:r>
          </w:p>
        </w:tc>
        <w:tc>
          <w:tcPr/>
          <w:p w:rsidR="00000000" w:rsidDel="00000000" w:rsidP="00000000" w:rsidRDefault="00000000" w:rsidRPr="00000000" w14:paraId="0000001A">
            <w:pPr>
              <w:rPr>
                <w:i w:val="1"/>
                <w:color w:val="8eaadb"/>
              </w:rPr>
            </w:pPr>
            <w:r w:rsidDel="00000000" w:rsidR="00000000" w:rsidRPr="00000000">
              <w:rPr>
                <w:i w:val="1"/>
                <w:color w:val="8eaadb"/>
                <w:rtl w:val="0"/>
              </w:rPr>
              <w:t xml:space="preserve">Calorie Estimation / Nutritional Value</w:t>
            </w:r>
          </w:p>
        </w:tc>
      </w:tr>
      <w:tr>
        <w:trPr>
          <w:cantSplit w:val="0"/>
          <w:tblHeader w:val="0"/>
        </w:trPr>
        <w:tc>
          <w:tcPr/>
          <w:p w:rsidR="00000000" w:rsidDel="00000000" w:rsidP="00000000" w:rsidRDefault="00000000" w:rsidRPr="00000000" w14:paraId="0000001B">
            <w:pPr>
              <w:rPr/>
            </w:pPr>
            <w:r w:rsidDel="00000000" w:rsidR="00000000" w:rsidRPr="00000000">
              <w:rPr>
                <w:rtl w:val="0"/>
              </w:rPr>
              <w:t xml:space="preserve">Source of Food?</w:t>
            </w:r>
          </w:p>
        </w:tc>
        <w:tc>
          <w:tcPr/>
          <w:p w:rsidR="00000000" w:rsidDel="00000000" w:rsidP="00000000" w:rsidRDefault="00000000" w:rsidRPr="00000000" w14:paraId="0000001C">
            <w:pPr>
              <w:rPr>
                <w:i w:val="1"/>
                <w:color w:val="8eaadb"/>
              </w:rPr>
            </w:pPr>
            <w:r w:rsidDel="00000000" w:rsidR="00000000" w:rsidRPr="00000000">
              <w:rPr>
                <w:i w:val="1"/>
                <w:color w:val="8eaadb"/>
                <w:rtl w:val="0"/>
              </w:rPr>
              <w:t xml:space="preserve">Ordered from outside/ Self Cooked</w:t>
            </w:r>
          </w:p>
        </w:tc>
      </w:tr>
      <w:tr>
        <w:trPr>
          <w:cantSplit w:val="0"/>
          <w:tblHeader w:val="0"/>
        </w:trPr>
        <w:tc>
          <w:tcPr/>
          <w:p w:rsidR="00000000" w:rsidDel="00000000" w:rsidP="00000000" w:rsidRDefault="00000000" w:rsidRPr="00000000" w14:paraId="0000001D">
            <w:pPr>
              <w:rPr/>
            </w:pPr>
            <w:r w:rsidDel="00000000" w:rsidR="00000000" w:rsidRPr="00000000">
              <w:rPr>
                <w:rtl w:val="0"/>
              </w:rPr>
              <w:t xml:space="preserve">Date of food purchase for the event( For outside order)</w:t>
            </w:r>
          </w:p>
        </w:tc>
        <w:tc>
          <w:tcPr/>
          <w:p w:rsidR="00000000" w:rsidDel="00000000" w:rsidP="00000000" w:rsidRDefault="00000000" w:rsidRPr="00000000" w14:paraId="0000001E">
            <w:pPr>
              <w:rPr>
                <w:i w:val="1"/>
                <w:color w:val="8eaadb"/>
              </w:rPr>
            </w:pPr>
            <w:r w:rsidDel="00000000" w:rsidR="00000000" w:rsidRPr="00000000">
              <w:rPr>
                <w:i w:val="1"/>
                <w:color w:val="8eaadb"/>
                <w:rtl w:val="0"/>
              </w:rPr>
              <w:t xml:space="preserve">Mention the order date and received date of the food </w:t>
            </w:r>
          </w:p>
        </w:tc>
      </w:tr>
      <w:tr>
        <w:trPr>
          <w:cantSplit w:val="0"/>
          <w:tblHeader w:val="0"/>
        </w:trPr>
        <w:tc>
          <w:tcPr/>
          <w:p w:rsidR="00000000" w:rsidDel="00000000" w:rsidP="00000000" w:rsidRDefault="00000000" w:rsidRPr="00000000" w14:paraId="0000001F">
            <w:pPr>
              <w:rPr/>
            </w:pPr>
            <w:r w:rsidDel="00000000" w:rsidR="00000000" w:rsidRPr="00000000">
              <w:rPr>
                <w:rtl w:val="0"/>
              </w:rPr>
              <w:t xml:space="preserve">Further explanation</w:t>
            </w:r>
          </w:p>
        </w:tc>
        <w:tc>
          <w:tcPr/>
          <w:p w:rsidR="00000000" w:rsidDel="00000000" w:rsidP="00000000" w:rsidRDefault="00000000" w:rsidRPr="00000000" w14:paraId="00000020">
            <w:pPr>
              <w:rPr>
                <w:i w:val="1"/>
                <w:color w:val="8eaadb"/>
              </w:rPr>
            </w:pPr>
            <w:r w:rsidDel="00000000" w:rsidR="00000000" w:rsidRPr="00000000">
              <w:rPr>
                <w:i w:val="1"/>
                <w:color w:val="8eaadb"/>
                <w:rtl w:val="0"/>
              </w:rPr>
              <w:t xml:space="preserve">(If you have any explanation, Justification and further says on the above questions)</w:t>
            </w:r>
          </w:p>
        </w:tc>
      </w:tr>
    </w:tbl>
    <w:p w:rsidR="00000000" w:rsidDel="00000000" w:rsidP="00000000" w:rsidRDefault="00000000" w:rsidRPr="00000000" w14:paraId="00000021">
      <w:pPr>
        <w:pStyle w:val="Heading1"/>
        <w:rPr>
          <w:b w:val="1"/>
          <w:i w:val="1"/>
          <w:color w:val="38761d"/>
        </w:rPr>
      </w:pPr>
      <w:r w:rsidDel="00000000" w:rsidR="00000000" w:rsidRPr="00000000">
        <w:rPr>
          <w:b w:val="1"/>
          <w:i w:val="1"/>
          <w:color w:val="38761d"/>
          <w:rtl w:val="0"/>
        </w:rPr>
        <w:t xml:space="preserve">During the event</w:t>
      </w:r>
    </w:p>
    <w:tbl>
      <w:tblPr>
        <w:tblStyle w:val="Table3"/>
        <w:tblW w:w="921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02"/>
        <w:gridCol w:w="6410"/>
        <w:tblGridChange w:id="0">
          <w:tblGrid>
            <w:gridCol w:w="2802"/>
            <w:gridCol w:w="6410"/>
          </w:tblGrid>
        </w:tblGridChange>
      </w:tblGrid>
      <w:tr>
        <w:trPr>
          <w:cantSplit w:val="0"/>
          <w:tblHeader w:val="0"/>
        </w:trPr>
        <w:tc>
          <w:tcPr/>
          <w:p w:rsidR="00000000" w:rsidDel="00000000" w:rsidP="00000000" w:rsidRDefault="00000000" w:rsidRPr="00000000" w14:paraId="00000022">
            <w:pPr>
              <w:rPr/>
            </w:pPr>
            <w:r w:rsidDel="00000000" w:rsidR="00000000" w:rsidRPr="00000000">
              <w:rPr>
                <w:rtl w:val="0"/>
              </w:rPr>
              <w:t xml:space="preserve">Type of serving</w:t>
            </w:r>
            <w:r w:rsidDel="00000000" w:rsidR="00000000" w:rsidRPr="00000000">
              <w:rPr>
                <w:rtl w:val="0"/>
              </w:rPr>
            </w:r>
          </w:p>
        </w:tc>
        <w:tc>
          <w:tcPr/>
          <w:p w:rsidR="00000000" w:rsidDel="00000000" w:rsidP="00000000" w:rsidRDefault="00000000" w:rsidRPr="00000000" w14:paraId="00000023">
            <w:pPr>
              <w:rPr>
                <w:i w:val="1"/>
                <w:color w:val="8eaadb"/>
              </w:rPr>
            </w:pPr>
            <w:r w:rsidDel="00000000" w:rsidR="00000000" w:rsidRPr="00000000">
              <w:rPr>
                <w:i w:val="1"/>
                <w:color w:val="8eaadb"/>
                <w:rtl w:val="0"/>
              </w:rPr>
              <w:t xml:space="preserve">Fixed meal/ Open buffet</w:t>
            </w:r>
          </w:p>
        </w:tc>
      </w:tr>
      <w:tr>
        <w:trPr>
          <w:cantSplit w:val="0"/>
          <w:tblHeader w:val="0"/>
        </w:trPr>
        <w:tc>
          <w:tcPr/>
          <w:p w:rsidR="00000000" w:rsidDel="00000000" w:rsidP="00000000" w:rsidRDefault="00000000" w:rsidRPr="00000000" w14:paraId="00000024">
            <w:pPr>
              <w:rPr/>
            </w:pPr>
            <w:r w:rsidDel="00000000" w:rsidR="00000000" w:rsidRPr="00000000">
              <w:rPr>
                <w:rtl w:val="0"/>
              </w:rPr>
              <w:t xml:space="preserve">What was the preferable food serving method?</w:t>
            </w:r>
          </w:p>
        </w:tc>
        <w:tc>
          <w:tcPr/>
          <w:p w:rsidR="00000000" w:rsidDel="00000000" w:rsidP="00000000" w:rsidRDefault="00000000" w:rsidRPr="00000000" w14:paraId="00000025">
            <w:pPr>
              <w:rPr>
                <w:i w:val="1"/>
                <w:color w:val="8eaadb"/>
              </w:rPr>
            </w:pPr>
            <w:r w:rsidDel="00000000" w:rsidR="00000000" w:rsidRPr="00000000">
              <w:rPr>
                <w:rtl w:val="0"/>
              </w:rPr>
            </w:r>
          </w:p>
        </w:tc>
      </w:tr>
      <w:tr>
        <w:trPr>
          <w:cantSplit w:val="0"/>
          <w:tblHeader w:val="0"/>
        </w:trPr>
        <w:tc>
          <w:tcPr/>
          <w:p w:rsidR="00000000" w:rsidDel="00000000" w:rsidP="00000000" w:rsidRDefault="00000000" w:rsidRPr="00000000" w14:paraId="00000026">
            <w:pPr>
              <w:rPr/>
            </w:pPr>
            <w:r w:rsidDel="00000000" w:rsidR="00000000" w:rsidRPr="00000000">
              <w:rPr>
                <w:rtl w:val="0"/>
              </w:rPr>
              <w:t xml:space="preserve">Do you let people serve their own food? </w:t>
            </w:r>
            <w:r w:rsidDel="00000000" w:rsidR="00000000" w:rsidRPr="00000000">
              <w:rPr>
                <w:rtl w:val="0"/>
              </w:rPr>
            </w:r>
          </w:p>
        </w:tc>
        <w:tc>
          <w:tcPr/>
          <w:p w:rsidR="00000000" w:rsidDel="00000000" w:rsidP="00000000" w:rsidRDefault="00000000" w:rsidRPr="00000000" w14:paraId="00000027">
            <w:pPr>
              <w:rPr>
                <w:i w:val="1"/>
                <w:color w:val="8eaadb"/>
              </w:rPr>
            </w:pPr>
            <w:r w:rsidDel="00000000" w:rsidR="00000000" w:rsidRPr="00000000">
              <w:rPr>
                <w:i w:val="1"/>
                <w:color w:val="8eaadb"/>
                <w:rtl w:val="0"/>
              </w:rPr>
              <w:t xml:space="preserve">Yes / No</w:t>
            </w:r>
          </w:p>
        </w:tc>
      </w:tr>
      <w:tr>
        <w:trPr>
          <w:cantSplit w:val="0"/>
          <w:tblHeader w:val="0"/>
        </w:trPr>
        <w:tc>
          <w:tcPr/>
          <w:p w:rsidR="00000000" w:rsidDel="00000000" w:rsidP="00000000" w:rsidRDefault="00000000" w:rsidRPr="00000000" w14:paraId="00000028">
            <w:pPr>
              <w:rPr/>
            </w:pPr>
            <w:r w:rsidDel="00000000" w:rsidR="00000000" w:rsidRPr="00000000">
              <w:rPr>
                <w:rtl w:val="0"/>
              </w:rPr>
              <w:t xml:space="preserve">Do you have a precise cooking plan for each day? </w:t>
            </w:r>
          </w:p>
        </w:tc>
        <w:tc>
          <w:tcPr/>
          <w:p w:rsidR="00000000" w:rsidDel="00000000" w:rsidP="00000000" w:rsidRDefault="00000000" w:rsidRPr="00000000" w14:paraId="00000029">
            <w:pPr>
              <w:rPr>
                <w:i w:val="1"/>
                <w:color w:val="8eaadb"/>
              </w:rPr>
            </w:pPr>
            <w:r w:rsidDel="00000000" w:rsidR="00000000" w:rsidRPr="00000000">
              <w:rPr>
                <w:rtl w:val="0"/>
              </w:rPr>
            </w:r>
          </w:p>
        </w:tc>
      </w:tr>
      <w:tr>
        <w:trPr>
          <w:cantSplit w:val="0"/>
          <w:tblHeader w:val="0"/>
        </w:trPr>
        <w:tc>
          <w:tcPr/>
          <w:p w:rsidR="00000000" w:rsidDel="00000000" w:rsidP="00000000" w:rsidRDefault="00000000" w:rsidRPr="00000000" w14:paraId="0000002A">
            <w:pPr>
              <w:rPr/>
            </w:pPr>
            <w:r w:rsidDel="00000000" w:rsidR="00000000" w:rsidRPr="00000000">
              <w:rPr>
                <w:rtl w:val="0"/>
              </w:rPr>
              <w:t xml:space="preserve">What kind of food is served?</w:t>
            </w:r>
          </w:p>
        </w:tc>
        <w:tc>
          <w:tcPr/>
          <w:p w:rsidR="00000000" w:rsidDel="00000000" w:rsidP="00000000" w:rsidRDefault="00000000" w:rsidRPr="00000000" w14:paraId="0000002B">
            <w:pPr>
              <w:rPr>
                <w:i w:val="1"/>
                <w:color w:val="8eaadb"/>
              </w:rPr>
            </w:pPr>
            <w:r w:rsidDel="00000000" w:rsidR="00000000" w:rsidRPr="00000000">
              <w:rPr>
                <w:i w:val="1"/>
                <w:color w:val="8eaadb"/>
                <w:rtl w:val="0"/>
              </w:rPr>
              <w:t xml:space="preserve">Reusable / fresh use only</w:t>
            </w:r>
          </w:p>
        </w:tc>
      </w:tr>
      <w:tr>
        <w:trPr>
          <w:cantSplit w:val="0"/>
          <w:tblHeader w:val="0"/>
        </w:trPr>
        <w:tc>
          <w:tcPr/>
          <w:p w:rsidR="00000000" w:rsidDel="00000000" w:rsidP="00000000" w:rsidRDefault="00000000" w:rsidRPr="00000000" w14:paraId="0000002C">
            <w:pPr>
              <w:rPr/>
            </w:pPr>
            <w:r w:rsidDel="00000000" w:rsidR="00000000" w:rsidRPr="00000000">
              <w:rPr>
                <w:rtl w:val="0"/>
              </w:rPr>
              <w:t xml:space="preserve">Do you plan to highlight No Food Waste around the catering areas?</w:t>
            </w:r>
            <w:r w:rsidDel="00000000" w:rsidR="00000000" w:rsidRPr="00000000">
              <w:rPr>
                <w:rtl w:val="0"/>
              </w:rPr>
            </w:r>
          </w:p>
        </w:tc>
        <w:tc>
          <w:tcPr/>
          <w:p w:rsidR="00000000" w:rsidDel="00000000" w:rsidP="00000000" w:rsidRDefault="00000000" w:rsidRPr="00000000" w14:paraId="0000002D">
            <w:pPr>
              <w:rPr>
                <w:i w:val="1"/>
                <w:color w:val="8eaadb"/>
              </w:rPr>
            </w:pPr>
            <w:r w:rsidDel="00000000" w:rsidR="00000000" w:rsidRPr="00000000">
              <w:rPr>
                <w:i w:val="1"/>
                <w:color w:val="8eaadb"/>
                <w:rtl w:val="0"/>
              </w:rPr>
              <w:t xml:space="preserve">Like giving some instructions to the cooking staff for Reduce waste of food material, Reuse of existing food, Recycling the food.</w:t>
            </w:r>
          </w:p>
          <w:p w:rsidR="00000000" w:rsidDel="00000000" w:rsidP="00000000" w:rsidRDefault="00000000" w:rsidRPr="00000000" w14:paraId="0000002E">
            <w:pPr>
              <w:rPr>
                <w:i w:val="1"/>
                <w:color w:val="8eaadb"/>
              </w:rPr>
            </w:pPr>
            <w:r w:rsidDel="00000000" w:rsidR="00000000" w:rsidRPr="00000000">
              <w:rPr>
                <w:i w:val="1"/>
                <w:color w:val="8eaadb"/>
                <w:rtl w:val="0"/>
              </w:rPr>
              <w:t xml:space="preserve">Provide instructions for the food supplier for sending fresh food which can be stored for 1-2 days</w:t>
            </w:r>
          </w:p>
        </w:tc>
      </w:tr>
      <w:tr>
        <w:trPr>
          <w:cantSplit w:val="0"/>
          <w:tblHeader w:val="0"/>
        </w:trPr>
        <w:tc>
          <w:tcPr/>
          <w:p w:rsidR="00000000" w:rsidDel="00000000" w:rsidP="00000000" w:rsidRDefault="00000000" w:rsidRPr="00000000" w14:paraId="0000002F">
            <w:pPr>
              <w:rPr/>
            </w:pPr>
            <w:r w:rsidDel="00000000" w:rsidR="00000000" w:rsidRPr="00000000">
              <w:rPr>
                <w:rtl w:val="0"/>
              </w:rPr>
              <w:t xml:space="preserve">The steps taken to reduce Food Waste</w:t>
            </w:r>
          </w:p>
        </w:tc>
        <w:tc>
          <w:tcPr/>
          <w:p w:rsidR="00000000" w:rsidDel="00000000" w:rsidP="00000000" w:rsidRDefault="00000000" w:rsidRPr="00000000" w14:paraId="00000030">
            <w:pPr>
              <w:rPr>
                <w:i w:val="1"/>
                <w:color w:val="8eaadb"/>
              </w:rPr>
            </w:pPr>
            <w:r w:rsidDel="00000000" w:rsidR="00000000" w:rsidRPr="00000000">
              <w:rPr>
                <w:i w:val="1"/>
                <w:color w:val="8eaadb"/>
                <w:rtl w:val="0"/>
              </w:rPr>
              <w:t xml:space="preserve">Give the steps which are taken/ will be taken to reduce the waste of food and minimize the leftovers.</w:t>
            </w:r>
          </w:p>
        </w:tc>
      </w:tr>
      <w:tr>
        <w:trPr>
          <w:cantSplit w:val="0"/>
          <w:tblHeader w:val="0"/>
        </w:trPr>
        <w:tc>
          <w:tcPr/>
          <w:p w:rsidR="00000000" w:rsidDel="00000000" w:rsidP="00000000" w:rsidRDefault="00000000" w:rsidRPr="00000000" w14:paraId="00000031">
            <w:pPr>
              <w:rPr/>
            </w:pPr>
            <w:r w:rsidDel="00000000" w:rsidR="00000000" w:rsidRPr="00000000">
              <w:rPr>
                <w:rtl w:val="0"/>
              </w:rPr>
              <w:t xml:space="preserve">What happens to leftovers from breakfast?</w:t>
            </w:r>
          </w:p>
        </w:tc>
        <w:tc>
          <w:tcPr/>
          <w:p w:rsidR="00000000" w:rsidDel="00000000" w:rsidP="00000000" w:rsidRDefault="00000000" w:rsidRPr="00000000" w14:paraId="00000032">
            <w:pPr>
              <w:rPr>
                <w:i w:val="1"/>
                <w:color w:val="8eaadb"/>
              </w:rPr>
            </w:pPr>
            <w:r w:rsidDel="00000000" w:rsidR="00000000" w:rsidRPr="00000000">
              <w:rPr>
                <w:i w:val="1"/>
                <w:color w:val="8eaadb"/>
                <w:rtl w:val="0"/>
              </w:rPr>
              <w:t xml:space="preserve">Is that stored for the next day? Or any other use</w:t>
            </w:r>
          </w:p>
        </w:tc>
      </w:tr>
      <w:tr>
        <w:trPr>
          <w:cantSplit w:val="0"/>
          <w:tblHeader w:val="0"/>
        </w:trPr>
        <w:tc>
          <w:tcPr/>
          <w:p w:rsidR="00000000" w:rsidDel="00000000" w:rsidP="00000000" w:rsidRDefault="00000000" w:rsidRPr="00000000" w14:paraId="00000033">
            <w:pPr>
              <w:rPr/>
            </w:pPr>
            <w:r w:rsidDel="00000000" w:rsidR="00000000" w:rsidRPr="00000000">
              <w:rPr>
                <w:rtl w:val="0"/>
              </w:rPr>
              <w:t xml:space="preserve">What happens to leftovers from lunch?</w:t>
            </w:r>
          </w:p>
        </w:tc>
        <w:tc>
          <w:tcPr/>
          <w:p w:rsidR="00000000" w:rsidDel="00000000" w:rsidP="00000000" w:rsidRDefault="00000000" w:rsidRPr="00000000" w14:paraId="00000034">
            <w:pPr>
              <w:rPr>
                <w:i w:val="1"/>
              </w:rPr>
            </w:pPr>
            <w:r w:rsidDel="00000000" w:rsidR="00000000" w:rsidRPr="00000000">
              <w:rPr>
                <w:i w:val="1"/>
                <w:color w:val="8eaadb"/>
                <w:rtl w:val="0"/>
              </w:rPr>
              <w:t xml:space="preserve">Is that used the next day? Or any other use</w:t>
            </w:r>
            <w:r w:rsidDel="00000000" w:rsidR="00000000" w:rsidRPr="00000000">
              <w:rPr>
                <w:rtl w:val="0"/>
              </w:rPr>
            </w:r>
          </w:p>
        </w:tc>
      </w:tr>
      <w:tr>
        <w:trPr>
          <w:cantSplit w:val="0"/>
          <w:tblHeader w:val="0"/>
        </w:trPr>
        <w:tc>
          <w:tcPr/>
          <w:p w:rsidR="00000000" w:rsidDel="00000000" w:rsidP="00000000" w:rsidRDefault="00000000" w:rsidRPr="00000000" w14:paraId="00000035">
            <w:pPr>
              <w:rPr/>
            </w:pPr>
            <w:r w:rsidDel="00000000" w:rsidR="00000000" w:rsidRPr="00000000">
              <w:rPr>
                <w:rtl w:val="0"/>
              </w:rPr>
              <w:t xml:space="preserve">What happens to leftovers from dinner?</w:t>
            </w:r>
          </w:p>
        </w:tc>
        <w:tc>
          <w:tcPr/>
          <w:p w:rsidR="00000000" w:rsidDel="00000000" w:rsidP="00000000" w:rsidRDefault="00000000" w:rsidRPr="00000000" w14:paraId="00000036">
            <w:pPr>
              <w:rPr>
                <w:i w:val="1"/>
              </w:rPr>
            </w:pPr>
            <w:r w:rsidDel="00000000" w:rsidR="00000000" w:rsidRPr="00000000">
              <w:rPr>
                <w:i w:val="1"/>
                <w:color w:val="8eaadb"/>
                <w:rtl w:val="0"/>
              </w:rPr>
              <w:t xml:space="preserve">Is that used the next day? Or any other use</w:t>
            </w:r>
            <w:r w:rsidDel="00000000" w:rsidR="00000000" w:rsidRPr="00000000">
              <w:rPr>
                <w:rtl w:val="0"/>
              </w:rPr>
            </w:r>
          </w:p>
        </w:tc>
      </w:tr>
      <w:tr>
        <w:trPr>
          <w:cantSplit w:val="0"/>
          <w:tblHeader w:val="0"/>
        </w:trPr>
        <w:tc>
          <w:tcPr/>
          <w:p w:rsidR="00000000" w:rsidDel="00000000" w:rsidP="00000000" w:rsidRDefault="00000000" w:rsidRPr="00000000" w14:paraId="00000037">
            <w:pPr>
              <w:rPr/>
            </w:pPr>
            <w:r w:rsidDel="00000000" w:rsidR="00000000" w:rsidRPr="00000000">
              <w:rPr>
                <w:rtl w:val="0"/>
              </w:rPr>
              <w:t xml:space="preserve">Further explanation</w:t>
            </w:r>
          </w:p>
        </w:tc>
        <w:tc>
          <w:tcPr/>
          <w:p w:rsidR="00000000" w:rsidDel="00000000" w:rsidP="00000000" w:rsidRDefault="00000000" w:rsidRPr="00000000" w14:paraId="00000038">
            <w:pPr>
              <w:rPr>
                <w:i w:val="1"/>
              </w:rPr>
            </w:pPr>
            <w:r w:rsidDel="00000000" w:rsidR="00000000" w:rsidRPr="00000000">
              <w:rPr>
                <w:i w:val="1"/>
                <w:color w:val="8eaadb"/>
                <w:rtl w:val="0"/>
              </w:rPr>
              <w:t xml:space="preserve">If you have any explanation, Justification and further says on the above questions</w:t>
            </w:r>
            <w:r w:rsidDel="00000000" w:rsidR="00000000" w:rsidRPr="00000000">
              <w:rPr>
                <w:rtl w:val="0"/>
              </w:rPr>
            </w:r>
          </w:p>
        </w:tc>
      </w:tr>
    </w:tbl>
    <w:p w:rsidR="00000000" w:rsidDel="00000000" w:rsidP="00000000" w:rsidRDefault="00000000" w:rsidRPr="00000000" w14:paraId="00000039">
      <w:pPr>
        <w:pStyle w:val="Heading1"/>
        <w:rPr>
          <w:b w:val="1"/>
          <w:i w:val="1"/>
          <w:color w:val="38761d"/>
        </w:rPr>
      </w:pPr>
      <w:r w:rsidDel="00000000" w:rsidR="00000000" w:rsidRPr="00000000">
        <w:rPr>
          <w:b w:val="1"/>
          <w:i w:val="1"/>
          <w:color w:val="38761d"/>
          <w:rtl w:val="0"/>
        </w:rPr>
        <w:t xml:space="preserve">After the event</w:t>
      </w:r>
    </w:p>
    <w:tbl>
      <w:tblPr>
        <w:tblStyle w:val="Table4"/>
        <w:tblW w:w="921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02"/>
        <w:gridCol w:w="6410"/>
        <w:tblGridChange w:id="0">
          <w:tblGrid>
            <w:gridCol w:w="2802"/>
            <w:gridCol w:w="6410"/>
          </w:tblGrid>
        </w:tblGridChange>
      </w:tblGrid>
      <w:tr>
        <w:trPr>
          <w:cantSplit w:val="0"/>
          <w:tblHeader w:val="0"/>
        </w:trPr>
        <w:tc>
          <w:tcPr/>
          <w:p w:rsidR="00000000" w:rsidDel="00000000" w:rsidP="00000000" w:rsidRDefault="00000000" w:rsidRPr="00000000" w14:paraId="0000003A">
            <w:pPr>
              <w:rPr/>
            </w:pPr>
            <w:r w:rsidDel="00000000" w:rsidR="00000000" w:rsidRPr="00000000">
              <w:rPr>
                <w:rtl w:val="0"/>
              </w:rPr>
              <w:t xml:space="preserve">Are any leftovers distributed?</w:t>
            </w:r>
          </w:p>
        </w:tc>
        <w:tc>
          <w:tcPr/>
          <w:p w:rsidR="00000000" w:rsidDel="00000000" w:rsidP="00000000" w:rsidRDefault="00000000" w:rsidRPr="00000000" w14:paraId="0000003B">
            <w:pPr>
              <w:rPr>
                <w:i w:val="1"/>
                <w:color w:val="8eaadb"/>
              </w:rPr>
            </w:pPr>
            <w:r w:rsidDel="00000000" w:rsidR="00000000" w:rsidRPr="00000000">
              <w:rPr>
                <w:i w:val="1"/>
                <w:color w:val="8eaadb"/>
                <w:rtl w:val="0"/>
              </w:rPr>
              <w:t xml:space="preserve">In charitable third parties / Others</w:t>
            </w:r>
          </w:p>
        </w:tc>
      </w:tr>
      <w:tr>
        <w:trPr>
          <w:cantSplit w:val="0"/>
          <w:tblHeader w:val="0"/>
        </w:trPr>
        <w:tc>
          <w:tcPr/>
          <w:p w:rsidR="00000000" w:rsidDel="00000000" w:rsidP="00000000" w:rsidRDefault="00000000" w:rsidRPr="00000000" w14:paraId="0000003C">
            <w:pPr>
              <w:rPr/>
            </w:pPr>
            <w:r w:rsidDel="00000000" w:rsidR="00000000" w:rsidRPr="00000000">
              <w:rPr>
                <w:rtl w:val="0"/>
              </w:rPr>
              <w:t xml:space="preserve">Have you contacted a third party that might be interested in leftover food?</w:t>
            </w:r>
          </w:p>
        </w:tc>
        <w:tc>
          <w:tcPr/>
          <w:p w:rsidR="00000000" w:rsidDel="00000000" w:rsidP="00000000" w:rsidRDefault="00000000" w:rsidRPr="00000000" w14:paraId="0000003D">
            <w:pPr>
              <w:rPr>
                <w:i w:val="1"/>
                <w:color w:val="8eaadb"/>
              </w:rPr>
            </w:pPr>
            <w:r w:rsidDel="00000000" w:rsidR="00000000" w:rsidRPr="00000000">
              <w:rPr>
                <w:i w:val="1"/>
                <w:color w:val="8eaadb"/>
                <w:rtl w:val="0"/>
              </w:rPr>
              <w:t xml:space="preserve">Any organization or charitable funds</w:t>
            </w:r>
          </w:p>
        </w:tc>
      </w:tr>
      <w:tr>
        <w:trPr>
          <w:cantSplit w:val="0"/>
          <w:tblHeader w:val="0"/>
        </w:trPr>
        <w:tc>
          <w:tcPr/>
          <w:p w:rsidR="00000000" w:rsidDel="00000000" w:rsidP="00000000" w:rsidRDefault="00000000" w:rsidRPr="00000000" w14:paraId="0000003E">
            <w:pPr>
              <w:rPr/>
            </w:pPr>
            <w:r w:rsidDel="00000000" w:rsidR="00000000" w:rsidRPr="00000000">
              <w:rPr>
                <w:rtl w:val="0"/>
              </w:rPr>
              <w:t xml:space="preserve">Further explanation </w:t>
            </w:r>
          </w:p>
        </w:tc>
        <w:tc>
          <w:tcPr/>
          <w:p w:rsidR="00000000" w:rsidDel="00000000" w:rsidP="00000000" w:rsidRDefault="00000000" w:rsidRPr="00000000" w14:paraId="0000003F">
            <w:pPr>
              <w:rPr>
                <w:i w:val="1"/>
                <w:color w:val="8eaadb"/>
              </w:rPr>
            </w:pPr>
            <w:r w:rsidDel="00000000" w:rsidR="00000000" w:rsidRPr="00000000">
              <w:rPr>
                <w:i w:val="1"/>
                <w:color w:val="8eaadb"/>
                <w:rtl w:val="0"/>
              </w:rPr>
              <w:t xml:space="preserve">If you have any explanation, Justification and further says on the above questions)</w:t>
            </w:r>
          </w:p>
        </w:tc>
      </w:tr>
    </w:tbl>
    <w:p w:rsidR="00000000" w:rsidDel="00000000" w:rsidP="00000000" w:rsidRDefault="00000000" w:rsidRPr="00000000" w14:paraId="00000040">
      <w:pPr>
        <w:rPr/>
      </w:pPr>
      <w:r w:rsidDel="00000000" w:rsidR="00000000" w:rsidRPr="00000000">
        <w:rPr>
          <w:rtl w:val="0"/>
        </w:rPr>
      </w:r>
    </w:p>
    <w:sectPr>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3E656E"/>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link w:val="TitleChar"/>
    <w:uiPriority w:val="10"/>
    <w:qFormat w:val="1"/>
    <w:rsid w:val="003E656E"/>
    <w:pPr>
      <w:spacing w:after="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3E656E"/>
    <w:rPr>
      <w:rFonts w:asciiTheme="majorHAnsi" w:cstheme="majorBidi" w:eastAsiaTheme="majorEastAsia" w:hAnsiTheme="majorHAnsi"/>
      <w:spacing w:val="-10"/>
      <w:kern w:val="28"/>
      <w:sz w:val="56"/>
      <w:szCs w:val="56"/>
    </w:rPr>
  </w:style>
  <w:style w:type="character" w:styleId="Heading1Char" w:customStyle="1">
    <w:name w:val="Heading 1 Char"/>
    <w:basedOn w:val="DefaultParagraphFont"/>
    <w:link w:val="Heading1"/>
    <w:uiPriority w:val="9"/>
    <w:rsid w:val="003E656E"/>
    <w:rPr>
      <w:rFonts w:asciiTheme="majorHAnsi" w:cstheme="majorBidi" w:eastAsiaTheme="majorEastAsia" w:hAnsiTheme="majorHAnsi"/>
      <w:color w:val="2f5496" w:themeColor="accent1" w:themeShade="0000BF"/>
      <w:sz w:val="32"/>
      <w:szCs w:val="32"/>
    </w:rPr>
  </w:style>
  <w:style w:type="paragraph" w:styleId="NoSpacing">
    <w:name w:val="No Spacing"/>
    <w:uiPriority w:val="1"/>
    <w:qFormat w:val="1"/>
    <w:rsid w:val="003E656E"/>
    <w:pPr>
      <w:spacing w:after="0" w:line="240" w:lineRule="auto"/>
    </w:pPr>
  </w:style>
  <w:style w:type="table" w:styleId="TableGrid">
    <w:name w:val="Table Grid"/>
    <w:basedOn w:val="TableNormal"/>
    <w:uiPriority w:val="39"/>
    <w:rsid w:val="003E656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hV80JNeYtolg34BqDwIxx9jLUA==">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2022-10-27T08:09:00Z</dcterms:created>
  <dc:creator>Benja Faecks</dc:creator>
</cp:coreProperties>
</file>